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5F3E" w:rsidRPr="00312CBC" w:rsidRDefault="00B95F3E" w:rsidP="00312CBC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12CBC">
        <w:rPr>
          <w:rFonts w:ascii="Times New Roman" w:hAnsi="Times New Roman" w:cs="Times New Roman"/>
          <w:b/>
          <w:sz w:val="24"/>
          <w:szCs w:val="24"/>
        </w:rPr>
        <w:t>Аннотация к рабочей  программе учебного предмета</w:t>
      </w:r>
    </w:p>
    <w:p w:rsidR="00B95F3E" w:rsidRPr="00312CBC" w:rsidRDefault="00B95F3E" w:rsidP="00312CBC">
      <w:pPr>
        <w:spacing w:after="0" w:line="240" w:lineRule="auto"/>
        <w:ind w:firstLine="284"/>
        <w:contextualSpacing/>
        <w:jc w:val="center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312CBC">
        <w:rPr>
          <w:rFonts w:ascii="Times New Roman" w:hAnsi="Times New Roman" w:cs="Times New Roman"/>
          <w:b/>
          <w:sz w:val="24"/>
          <w:szCs w:val="24"/>
        </w:rPr>
        <w:t>«Технология»  для 1  класса</w:t>
      </w:r>
    </w:p>
    <w:p w:rsidR="00B95F3E" w:rsidRPr="00312CBC" w:rsidRDefault="00B95F3E" w:rsidP="00312CBC">
      <w:pPr>
        <w:suppressAutoHyphens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eastAsia="ar-SA"/>
        </w:rPr>
      </w:pPr>
    </w:p>
    <w:p w:rsidR="00B95F3E" w:rsidRPr="00312CBC" w:rsidRDefault="00B95F3E" w:rsidP="00312CB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12CBC">
        <w:rPr>
          <w:rFonts w:ascii="Times New Roman" w:hAnsi="Times New Roman" w:cs="Times New Roman"/>
          <w:sz w:val="24"/>
          <w:szCs w:val="24"/>
          <w:lang w:eastAsia="ru-RU"/>
        </w:rPr>
        <w:t xml:space="preserve">Рабочая программа  учебного предмета «Технология» для 1 класса   составлена на </w:t>
      </w:r>
      <w:r w:rsidRPr="00312CBC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основе </w:t>
      </w:r>
      <w:r w:rsidRPr="00312CBC">
        <w:rPr>
          <w:rFonts w:ascii="Times New Roman" w:hAnsi="Times New Roman" w:cs="Times New Roman"/>
          <w:sz w:val="24"/>
          <w:szCs w:val="24"/>
          <w:lang w:eastAsia="ru-RU"/>
        </w:rPr>
        <w:t xml:space="preserve"> Федерального государственного образовательного стандарта начального общего образования</w:t>
      </w:r>
      <w:proofErr w:type="gramStart"/>
      <w:r w:rsidRPr="00312CBC">
        <w:rPr>
          <w:rFonts w:ascii="Times New Roman" w:hAnsi="Times New Roman" w:cs="Times New Roman"/>
          <w:sz w:val="24"/>
          <w:szCs w:val="24"/>
          <w:lang w:eastAsia="ru-RU"/>
        </w:rPr>
        <w:t xml:space="preserve"> ,</w:t>
      </w:r>
      <w:proofErr w:type="gramEnd"/>
    </w:p>
    <w:p w:rsidR="00201E02" w:rsidRPr="00312CBC" w:rsidRDefault="00B95F3E" w:rsidP="00312CBC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12CBC">
        <w:rPr>
          <w:rFonts w:ascii="Times New Roman" w:hAnsi="Times New Roman" w:cs="Times New Roman"/>
          <w:b/>
          <w:i/>
          <w:sz w:val="24"/>
          <w:szCs w:val="24"/>
          <w:lang w:eastAsia="ru-RU"/>
        </w:rPr>
        <w:tab/>
        <w:t xml:space="preserve">с  учётом </w:t>
      </w:r>
      <w:r w:rsidRPr="00312CBC">
        <w:rPr>
          <w:rFonts w:ascii="Times New Roman" w:hAnsi="Times New Roman" w:cs="Times New Roman"/>
          <w:sz w:val="24"/>
          <w:szCs w:val="24"/>
          <w:lang w:eastAsia="ru-RU"/>
        </w:rPr>
        <w:t xml:space="preserve"> примерной программы «Примерная рабочая  программа  начального общего образования. Технология  (для 1 – 4 классов образовательных организаций)</w:t>
      </w:r>
      <w:r w:rsidR="00FF3B4C" w:rsidRPr="00312CBC">
        <w:rPr>
          <w:rFonts w:ascii="Times New Roman" w:hAnsi="Times New Roman" w:cs="Times New Roman"/>
          <w:sz w:val="24"/>
          <w:szCs w:val="24"/>
          <w:lang w:eastAsia="ru-RU"/>
        </w:rPr>
        <w:t xml:space="preserve">». Москва </w:t>
      </w:r>
      <w:r w:rsidRPr="00312CBC">
        <w:rPr>
          <w:rFonts w:ascii="Times New Roman" w:hAnsi="Times New Roman" w:cs="Times New Roman"/>
          <w:sz w:val="24"/>
          <w:szCs w:val="24"/>
          <w:lang w:eastAsia="ru-RU"/>
        </w:rPr>
        <w:t xml:space="preserve"> 2021</w:t>
      </w:r>
      <w:r w:rsidR="00FF3B4C" w:rsidRPr="00312CBC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B95F3E" w:rsidRPr="00312CBC" w:rsidRDefault="00B95F3E" w:rsidP="00312CB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12CBC">
        <w:rPr>
          <w:rFonts w:ascii="Times New Roman" w:hAnsi="Times New Roman" w:cs="Times New Roman"/>
          <w:sz w:val="24"/>
          <w:szCs w:val="24"/>
        </w:rPr>
        <w:t xml:space="preserve">Курс  «Технология» является  составной частью образовательной системы «Школа России».  Его  основные положения  согласуются  с концепцией данной модели и решают блок  задач, связанных с формированием опыта как основы обучения и познания, осуществления поисково-аналитической деятельности для  практического решения учебных задач  прикладного  характера,  формированием первоначального опыта практической преобразовательной деятельности. Курс  </w:t>
      </w:r>
      <w:proofErr w:type="gramStart"/>
      <w:r w:rsidRPr="00312CBC">
        <w:rPr>
          <w:rFonts w:ascii="Times New Roman" w:hAnsi="Times New Roman" w:cs="Times New Roman"/>
          <w:sz w:val="24"/>
          <w:szCs w:val="24"/>
        </w:rPr>
        <w:t>развивающее</w:t>
      </w:r>
      <w:proofErr w:type="gramEnd"/>
      <w:r w:rsidRPr="00312CBC">
        <w:rPr>
          <w:rFonts w:ascii="Times New Roman" w:hAnsi="Times New Roman" w:cs="Times New Roman"/>
          <w:sz w:val="24"/>
          <w:szCs w:val="24"/>
        </w:rPr>
        <w:t xml:space="preserve"> - обучающий по  своему  характеру с приоритетом развивающей функции, интегрированный по своей  сути. В его основе лежит целостный образ  окружающего мира, который преломляется через результат творческой деятельности учащихся. Технология как учебный предмет является комплексным и интегративным по своей сути. В содержательном плане он предполагает реальные взаимосвязи практически со всеми предметами начальной школы. </w:t>
      </w:r>
    </w:p>
    <w:p w:rsidR="00B95F3E" w:rsidRPr="00312CBC" w:rsidRDefault="00B95F3E" w:rsidP="00312CB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12CBC">
        <w:rPr>
          <w:rFonts w:ascii="Times New Roman" w:hAnsi="Times New Roman" w:cs="Times New Roman"/>
          <w:sz w:val="24"/>
          <w:szCs w:val="24"/>
        </w:rPr>
        <w:t xml:space="preserve">Методическая основа  курса – </w:t>
      </w:r>
      <w:proofErr w:type="spellStart"/>
      <w:r w:rsidRPr="00312CBC">
        <w:rPr>
          <w:rFonts w:ascii="Times New Roman" w:hAnsi="Times New Roman" w:cs="Times New Roman"/>
          <w:sz w:val="24"/>
          <w:szCs w:val="24"/>
        </w:rPr>
        <w:t>деятельностный</w:t>
      </w:r>
      <w:proofErr w:type="spellEnd"/>
      <w:r w:rsidRPr="00312CBC">
        <w:rPr>
          <w:rFonts w:ascii="Times New Roman" w:hAnsi="Times New Roman" w:cs="Times New Roman"/>
          <w:sz w:val="24"/>
          <w:szCs w:val="24"/>
        </w:rPr>
        <w:t xml:space="preserve"> подход, т.е.  организация максимально творческой предметной деятельности детей, начиная с первого класса. Репродуктивным остаётся только освоение  новых технологических приёмов, конструктивных  особенностей  через  специальные упражнения.</w:t>
      </w:r>
    </w:p>
    <w:p w:rsidR="00B95F3E" w:rsidRPr="00312CBC" w:rsidRDefault="00B95F3E" w:rsidP="00312CB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12CBC">
        <w:rPr>
          <w:rFonts w:ascii="Times New Roman" w:hAnsi="Times New Roman" w:cs="Times New Roman"/>
          <w:sz w:val="24"/>
          <w:szCs w:val="24"/>
        </w:rPr>
        <w:t xml:space="preserve">Практическая </w:t>
      </w:r>
      <w:proofErr w:type="spellStart"/>
      <w:r w:rsidRPr="00312CBC">
        <w:rPr>
          <w:rFonts w:ascii="Times New Roman" w:hAnsi="Times New Roman" w:cs="Times New Roman"/>
          <w:sz w:val="24"/>
          <w:szCs w:val="24"/>
        </w:rPr>
        <w:t>манипулятивная</w:t>
      </w:r>
      <w:proofErr w:type="spellEnd"/>
      <w:r w:rsidRPr="00312CBC">
        <w:rPr>
          <w:rFonts w:ascii="Times New Roman" w:hAnsi="Times New Roman" w:cs="Times New Roman"/>
          <w:sz w:val="24"/>
          <w:szCs w:val="24"/>
        </w:rPr>
        <w:t xml:space="preserve">  деятельность предполагает освоение основных технологических приёмов, необходимых для  реализации задуманного, и качественное воплощение задуманного в реальный материальный  объект. Особое внимание обращается на формирование у учащихся элементов культуры  труда.</w:t>
      </w:r>
    </w:p>
    <w:p w:rsidR="00B95F3E" w:rsidRPr="00312CBC" w:rsidRDefault="00B95F3E" w:rsidP="00312CB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12CBC">
        <w:rPr>
          <w:rFonts w:ascii="Times New Roman" w:hAnsi="Times New Roman" w:cs="Times New Roman"/>
          <w:sz w:val="24"/>
          <w:szCs w:val="24"/>
        </w:rPr>
        <w:t xml:space="preserve">Разнообразные  по  видам практические  работы, выполняемые учащимися, должны соответствовать единым требованиям – практическая  значимость (личная  или   общественная),  доступность, эстетичность, </w:t>
      </w:r>
      <w:proofErr w:type="spellStart"/>
      <w:r w:rsidRPr="00312CBC">
        <w:rPr>
          <w:rFonts w:ascii="Times New Roman" w:hAnsi="Times New Roman" w:cs="Times New Roman"/>
          <w:sz w:val="24"/>
          <w:szCs w:val="24"/>
        </w:rPr>
        <w:t>экологичность</w:t>
      </w:r>
      <w:proofErr w:type="spellEnd"/>
      <w:r w:rsidRPr="00312CBC">
        <w:rPr>
          <w:rFonts w:ascii="Times New Roman" w:hAnsi="Times New Roman" w:cs="Times New Roman"/>
          <w:sz w:val="24"/>
          <w:szCs w:val="24"/>
        </w:rPr>
        <w:t>. Учитель вправе включать свои варианты изделий с учётом регионального компонента и собственных эстетических интересов.</w:t>
      </w:r>
    </w:p>
    <w:p w:rsidR="00B95F3E" w:rsidRPr="00312CBC" w:rsidRDefault="00B95F3E" w:rsidP="00312CB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12CBC">
        <w:rPr>
          <w:rFonts w:ascii="Times New Roman" w:hAnsi="Times New Roman" w:cs="Times New Roman"/>
          <w:sz w:val="24"/>
          <w:szCs w:val="24"/>
        </w:rPr>
        <w:t>Важной составной частью практических работ  являются упражнения по  освоению основных технологических  приёмов и  операций, лежащих в основе   ручной обработки материалов, доступных детям младшего школьного возраста. Упражнения являются залогом   качественного  выполнения  целостной  работы.  Освоенные через  упражнения приёмы включаются в практические работы по изготовлению изделий.</w:t>
      </w:r>
    </w:p>
    <w:p w:rsidR="00B95F3E" w:rsidRPr="00312CBC" w:rsidRDefault="00B95F3E" w:rsidP="00312CBC">
      <w:pPr>
        <w:pStyle w:val="a3"/>
        <w:ind w:right="172" w:firstLine="709"/>
        <w:contextualSpacing/>
      </w:pPr>
      <w:r w:rsidRPr="00312CBC">
        <w:t xml:space="preserve">Основной </w:t>
      </w:r>
      <w:r w:rsidRPr="00312CBC">
        <w:rPr>
          <w:b/>
        </w:rPr>
        <w:t xml:space="preserve">целью </w:t>
      </w:r>
      <w:r w:rsidRPr="00312CBC">
        <w:t>предмета является успешная социализация обучающихся, формирование</w:t>
      </w:r>
      <w:r w:rsidRPr="00312CBC">
        <w:rPr>
          <w:spacing w:val="-7"/>
        </w:rPr>
        <w:t xml:space="preserve"> </w:t>
      </w:r>
      <w:r w:rsidRPr="00312CBC">
        <w:t>у</w:t>
      </w:r>
      <w:r w:rsidRPr="00312CBC">
        <w:rPr>
          <w:spacing w:val="-7"/>
        </w:rPr>
        <w:t xml:space="preserve"> </w:t>
      </w:r>
      <w:r w:rsidRPr="00312CBC">
        <w:t>них</w:t>
      </w:r>
      <w:r w:rsidRPr="00312CBC">
        <w:rPr>
          <w:spacing w:val="-7"/>
        </w:rPr>
        <w:t xml:space="preserve"> </w:t>
      </w:r>
      <w:r w:rsidRPr="00312CBC">
        <w:t>функциональной</w:t>
      </w:r>
      <w:r w:rsidRPr="00312CBC">
        <w:rPr>
          <w:spacing w:val="-7"/>
        </w:rPr>
        <w:t xml:space="preserve"> </w:t>
      </w:r>
      <w:r w:rsidRPr="00312CBC">
        <w:t>грамотности</w:t>
      </w:r>
      <w:r w:rsidRPr="00312CBC">
        <w:rPr>
          <w:spacing w:val="-7"/>
        </w:rPr>
        <w:t xml:space="preserve"> </w:t>
      </w:r>
      <w:r w:rsidRPr="00312CBC">
        <w:t>на</w:t>
      </w:r>
      <w:r w:rsidRPr="00312CBC">
        <w:rPr>
          <w:spacing w:val="-7"/>
        </w:rPr>
        <w:t xml:space="preserve"> </w:t>
      </w:r>
      <w:r w:rsidRPr="00312CBC">
        <w:t>базе</w:t>
      </w:r>
      <w:r w:rsidRPr="00312CBC">
        <w:rPr>
          <w:spacing w:val="-7"/>
        </w:rPr>
        <w:t xml:space="preserve"> </w:t>
      </w:r>
      <w:r w:rsidRPr="00312CBC">
        <w:t>освоения</w:t>
      </w:r>
      <w:r w:rsidRPr="00312CBC">
        <w:rPr>
          <w:spacing w:val="-7"/>
        </w:rPr>
        <w:t xml:space="preserve"> </w:t>
      </w:r>
      <w:r w:rsidRPr="00312CBC">
        <w:t>культурологических и конструкторско-технологических знаний</w:t>
      </w:r>
      <w:r w:rsidRPr="00312CBC">
        <w:rPr>
          <w:spacing w:val="40"/>
        </w:rPr>
        <w:t xml:space="preserve"> </w:t>
      </w:r>
      <w:r w:rsidRPr="00312CBC">
        <w:t xml:space="preserve">(о рукотворном мире и общих правилах его </w:t>
      </w:r>
      <w:proofErr w:type="gramStart"/>
      <w:r w:rsidRPr="00312CBC">
        <w:t>создания</w:t>
      </w:r>
      <w:proofErr w:type="gramEnd"/>
      <w:r w:rsidRPr="00312CBC">
        <w:t xml:space="preserve"> в рамках исторически меняющихся технологий) и соответствующих им практических умений, представленных в содержании учебного предмет.</w:t>
      </w:r>
    </w:p>
    <w:p w:rsidR="00B95F3E" w:rsidRPr="00312CBC" w:rsidRDefault="00B95F3E" w:rsidP="00312CBC">
      <w:pPr>
        <w:tabs>
          <w:tab w:val="left" w:pos="360"/>
          <w:tab w:val="left" w:pos="709"/>
          <w:tab w:val="left" w:pos="900"/>
        </w:tabs>
        <w:suppressAutoHyphens/>
        <w:autoSpaceDE w:val="0"/>
        <w:autoSpaceDN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:rsidR="00B95F3E" w:rsidRPr="00312CBC" w:rsidRDefault="00B95F3E" w:rsidP="00312CBC">
      <w:pPr>
        <w:spacing w:after="0" w:line="240" w:lineRule="auto"/>
        <w:ind w:left="-567" w:firstLine="567"/>
        <w:contextualSpacing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312CBC">
        <w:rPr>
          <w:rFonts w:ascii="Times New Roman" w:hAnsi="Times New Roman" w:cs="Times New Roman"/>
          <w:b/>
          <w:sz w:val="24"/>
          <w:szCs w:val="24"/>
          <w:lang w:eastAsia="ru-RU"/>
        </w:rPr>
        <w:t>Место курса «Технология» в учебном плане</w:t>
      </w:r>
    </w:p>
    <w:p w:rsidR="00312CBC" w:rsidRDefault="00B95F3E" w:rsidP="00312CBC">
      <w:pPr>
        <w:autoSpaceDE w:val="0"/>
        <w:autoSpaceDN w:val="0"/>
        <w:adjustRightInd w:val="0"/>
        <w:spacing w:after="0" w:line="240" w:lineRule="auto"/>
        <w:ind w:left="-567" w:firstLine="567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12CBC">
        <w:rPr>
          <w:rFonts w:ascii="Times New Roman" w:hAnsi="Times New Roman" w:cs="Times New Roman"/>
          <w:sz w:val="24"/>
          <w:szCs w:val="24"/>
          <w:lang w:eastAsia="ru-RU"/>
        </w:rPr>
        <w:t xml:space="preserve">Курс рассчитан  на  135 часов: 33 ч - в 1 классе  (33 учебные недели), 2-4 класс  по  34 ч </w:t>
      </w:r>
      <w:r w:rsidR="00312CBC">
        <w:rPr>
          <w:rFonts w:ascii="Times New Roman" w:hAnsi="Times New Roman" w:cs="Times New Roman"/>
          <w:sz w:val="24"/>
          <w:szCs w:val="24"/>
          <w:lang w:eastAsia="ru-RU"/>
        </w:rPr>
        <w:t xml:space="preserve">   </w:t>
      </w:r>
    </w:p>
    <w:p w:rsidR="00B95F3E" w:rsidRPr="00312CBC" w:rsidRDefault="00B95F3E" w:rsidP="00312CBC">
      <w:pPr>
        <w:autoSpaceDE w:val="0"/>
        <w:autoSpaceDN w:val="0"/>
        <w:adjustRightInd w:val="0"/>
        <w:spacing w:after="0" w:line="240" w:lineRule="auto"/>
        <w:ind w:left="-567" w:firstLine="567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12CBC">
        <w:rPr>
          <w:rFonts w:ascii="Times New Roman" w:hAnsi="Times New Roman" w:cs="Times New Roman"/>
          <w:sz w:val="24"/>
          <w:szCs w:val="24"/>
          <w:lang w:eastAsia="ru-RU"/>
        </w:rPr>
        <w:t>(34 учебной недели).</w:t>
      </w:r>
      <w:bookmarkStart w:id="0" w:name="_GoBack"/>
      <w:bookmarkEnd w:id="0"/>
    </w:p>
    <w:p w:rsidR="00B95F3E" w:rsidRPr="00312CBC" w:rsidRDefault="00B95F3E" w:rsidP="00312CBC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B95F3E" w:rsidRPr="00312CBC" w:rsidRDefault="00B95F3E" w:rsidP="00312CBC">
      <w:pPr>
        <w:shd w:val="clear" w:color="auto" w:fill="FFFFFF"/>
        <w:suppressAutoHyphens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312CBC">
        <w:rPr>
          <w:rFonts w:ascii="Times New Roman" w:hAnsi="Times New Roman" w:cs="Times New Roman"/>
          <w:sz w:val="24"/>
          <w:szCs w:val="24"/>
          <w:lang w:eastAsia="ar-SA"/>
        </w:rPr>
        <w:t xml:space="preserve">Для реализации данной программы используется УМК </w:t>
      </w:r>
      <w:proofErr w:type="gramStart"/>
      <w:r w:rsidRPr="00312CBC">
        <w:rPr>
          <w:rFonts w:ascii="Times New Roman" w:hAnsi="Times New Roman" w:cs="Times New Roman"/>
          <w:sz w:val="24"/>
          <w:szCs w:val="24"/>
          <w:lang w:eastAsia="ar-SA"/>
        </w:rPr>
        <w:t>рекомендованный</w:t>
      </w:r>
      <w:proofErr w:type="gramEnd"/>
      <w:r w:rsidRPr="00312CBC">
        <w:rPr>
          <w:rFonts w:ascii="Times New Roman" w:hAnsi="Times New Roman" w:cs="Times New Roman"/>
          <w:sz w:val="24"/>
          <w:szCs w:val="24"/>
          <w:lang w:eastAsia="ar-SA"/>
        </w:rPr>
        <w:t xml:space="preserve"> Министерством образования и науки РФ:</w:t>
      </w:r>
    </w:p>
    <w:p w:rsidR="00B95F3E" w:rsidRPr="00312CBC" w:rsidRDefault="00B95F3E" w:rsidP="00312CBC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12CBC">
        <w:rPr>
          <w:rFonts w:ascii="Times New Roman" w:hAnsi="Times New Roman" w:cs="Times New Roman"/>
          <w:sz w:val="24"/>
          <w:szCs w:val="24"/>
        </w:rPr>
        <w:t xml:space="preserve">Технология. 1 класс: учебник для </w:t>
      </w:r>
      <w:proofErr w:type="spellStart"/>
      <w:r w:rsidRPr="00312CBC">
        <w:rPr>
          <w:rFonts w:ascii="Times New Roman" w:hAnsi="Times New Roman" w:cs="Times New Roman"/>
          <w:sz w:val="24"/>
          <w:szCs w:val="24"/>
        </w:rPr>
        <w:t>общеобразоват</w:t>
      </w:r>
      <w:proofErr w:type="spellEnd"/>
      <w:r w:rsidRPr="00312CBC">
        <w:rPr>
          <w:rFonts w:ascii="Times New Roman" w:hAnsi="Times New Roman" w:cs="Times New Roman"/>
          <w:sz w:val="24"/>
          <w:szCs w:val="24"/>
        </w:rPr>
        <w:t xml:space="preserve">. организаций / Е.А. </w:t>
      </w:r>
      <w:proofErr w:type="spellStart"/>
      <w:r w:rsidRPr="00312CBC">
        <w:rPr>
          <w:rFonts w:ascii="Times New Roman" w:hAnsi="Times New Roman" w:cs="Times New Roman"/>
          <w:sz w:val="24"/>
          <w:szCs w:val="24"/>
        </w:rPr>
        <w:t>Лутцева</w:t>
      </w:r>
      <w:proofErr w:type="spellEnd"/>
      <w:r w:rsidRPr="00312CBC">
        <w:rPr>
          <w:rFonts w:ascii="Times New Roman" w:hAnsi="Times New Roman" w:cs="Times New Roman"/>
          <w:sz w:val="24"/>
          <w:szCs w:val="24"/>
        </w:rPr>
        <w:t>, Т.П. Зуева. -8-е изд. – М.: Просвещение, 2019 г</w:t>
      </w:r>
    </w:p>
    <w:p w:rsidR="00B95F3E" w:rsidRPr="00312CBC" w:rsidRDefault="00B95F3E" w:rsidP="00312CBC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12CBC">
        <w:rPr>
          <w:rFonts w:ascii="Times New Roman" w:hAnsi="Times New Roman" w:cs="Times New Roman"/>
          <w:sz w:val="24"/>
          <w:szCs w:val="24"/>
        </w:rPr>
        <w:lastRenderedPageBreak/>
        <w:t xml:space="preserve">Технология.  Рабочая тетрадь Учебное пособие  для общеобразовательных  организаций / Е.А. </w:t>
      </w:r>
      <w:proofErr w:type="spellStart"/>
      <w:r w:rsidRPr="00312CBC">
        <w:rPr>
          <w:rFonts w:ascii="Times New Roman" w:hAnsi="Times New Roman" w:cs="Times New Roman"/>
          <w:sz w:val="24"/>
          <w:szCs w:val="24"/>
        </w:rPr>
        <w:t>Лутцева</w:t>
      </w:r>
      <w:proofErr w:type="spellEnd"/>
      <w:r w:rsidRPr="00312CBC">
        <w:rPr>
          <w:rFonts w:ascii="Times New Roman" w:hAnsi="Times New Roman" w:cs="Times New Roman"/>
          <w:sz w:val="24"/>
          <w:szCs w:val="24"/>
        </w:rPr>
        <w:t>, Т.П. Зуева.  – Москва. Просвещение, 2021</w:t>
      </w:r>
    </w:p>
    <w:p w:rsidR="00201E02" w:rsidRPr="00312CBC" w:rsidRDefault="00201E02" w:rsidP="00312CBC">
      <w:pPr>
        <w:pStyle w:val="a3"/>
        <w:ind w:left="0"/>
        <w:contextualSpacing/>
      </w:pPr>
    </w:p>
    <w:p w:rsidR="00201E02" w:rsidRPr="00312CBC" w:rsidRDefault="00201E02" w:rsidP="00312CBC">
      <w:pPr>
        <w:pStyle w:val="Heading1"/>
        <w:spacing w:before="0"/>
        <w:contextualSpacing/>
      </w:pPr>
      <w:r w:rsidRPr="00312CBC">
        <w:rPr>
          <w:spacing w:val="-2"/>
        </w:rPr>
        <w:t>Содержание</w:t>
      </w:r>
      <w:r w:rsidRPr="00312CBC">
        <w:rPr>
          <w:spacing w:val="-1"/>
        </w:rPr>
        <w:t xml:space="preserve"> </w:t>
      </w:r>
      <w:r w:rsidRPr="00312CBC">
        <w:rPr>
          <w:spacing w:val="-2"/>
        </w:rPr>
        <w:t>рабочей</w:t>
      </w:r>
      <w:r w:rsidRPr="00312CBC">
        <w:rPr>
          <w:spacing w:val="-1"/>
        </w:rPr>
        <w:t xml:space="preserve"> </w:t>
      </w:r>
      <w:r w:rsidRPr="00312CBC">
        <w:rPr>
          <w:spacing w:val="-2"/>
        </w:rPr>
        <w:t>программы</w:t>
      </w:r>
    </w:p>
    <w:p w:rsidR="00201E02" w:rsidRPr="00312CBC" w:rsidRDefault="00201E02" w:rsidP="00312CBC">
      <w:pPr>
        <w:pStyle w:val="a3"/>
        <w:ind w:left="826"/>
        <w:contextualSpacing/>
      </w:pPr>
      <w:r w:rsidRPr="00312CBC">
        <w:t>Основные</w:t>
      </w:r>
      <w:r w:rsidRPr="00312CBC">
        <w:rPr>
          <w:spacing w:val="-14"/>
        </w:rPr>
        <w:t xml:space="preserve"> </w:t>
      </w:r>
      <w:r w:rsidRPr="00312CBC">
        <w:t>модули</w:t>
      </w:r>
      <w:r w:rsidRPr="00312CBC">
        <w:rPr>
          <w:spacing w:val="-14"/>
        </w:rPr>
        <w:t xml:space="preserve"> </w:t>
      </w:r>
      <w:r w:rsidRPr="00312CBC">
        <w:t>курса</w:t>
      </w:r>
      <w:r w:rsidRPr="00312CBC">
        <w:rPr>
          <w:spacing w:val="-14"/>
        </w:rPr>
        <w:t xml:space="preserve"> </w:t>
      </w:r>
      <w:r w:rsidRPr="00312CBC">
        <w:rPr>
          <w:spacing w:val="-2"/>
        </w:rPr>
        <w:t>«Технология»:</w:t>
      </w:r>
    </w:p>
    <w:p w:rsidR="00201E02" w:rsidRPr="00312CBC" w:rsidRDefault="00201E02" w:rsidP="00312CBC">
      <w:pPr>
        <w:pStyle w:val="a3"/>
        <w:ind w:left="0"/>
        <w:contextualSpacing/>
      </w:pPr>
    </w:p>
    <w:p w:rsidR="00201E02" w:rsidRPr="00312CBC" w:rsidRDefault="00201E02" w:rsidP="00312CBC">
      <w:pPr>
        <w:pStyle w:val="a5"/>
        <w:numPr>
          <w:ilvl w:val="0"/>
          <w:numId w:val="3"/>
        </w:numPr>
        <w:tabs>
          <w:tab w:val="left" w:pos="1073"/>
        </w:tabs>
        <w:contextualSpacing/>
        <w:rPr>
          <w:sz w:val="24"/>
          <w:szCs w:val="24"/>
        </w:rPr>
      </w:pPr>
      <w:r w:rsidRPr="00312CBC">
        <w:rPr>
          <w:sz w:val="24"/>
          <w:szCs w:val="24"/>
        </w:rPr>
        <w:t>Технологии,</w:t>
      </w:r>
      <w:r w:rsidRPr="00312CBC">
        <w:rPr>
          <w:spacing w:val="-15"/>
          <w:sz w:val="24"/>
          <w:szCs w:val="24"/>
        </w:rPr>
        <w:t xml:space="preserve"> </w:t>
      </w:r>
      <w:r w:rsidRPr="00312CBC">
        <w:rPr>
          <w:sz w:val="24"/>
          <w:szCs w:val="24"/>
        </w:rPr>
        <w:t>профессии</w:t>
      </w:r>
      <w:r w:rsidRPr="00312CBC">
        <w:rPr>
          <w:spacing w:val="-14"/>
          <w:sz w:val="24"/>
          <w:szCs w:val="24"/>
        </w:rPr>
        <w:t xml:space="preserve"> </w:t>
      </w:r>
      <w:r w:rsidRPr="00312CBC">
        <w:rPr>
          <w:sz w:val="24"/>
          <w:szCs w:val="24"/>
        </w:rPr>
        <w:t>и</w:t>
      </w:r>
      <w:r w:rsidRPr="00312CBC">
        <w:rPr>
          <w:spacing w:val="-15"/>
          <w:sz w:val="24"/>
          <w:szCs w:val="24"/>
        </w:rPr>
        <w:t xml:space="preserve"> </w:t>
      </w:r>
      <w:r w:rsidRPr="00312CBC">
        <w:rPr>
          <w:spacing w:val="-2"/>
          <w:sz w:val="24"/>
          <w:szCs w:val="24"/>
        </w:rPr>
        <w:t>производства.</w:t>
      </w:r>
    </w:p>
    <w:p w:rsidR="00201E02" w:rsidRPr="00312CBC" w:rsidRDefault="00201E02" w:rsidP="00312CBC">
      <w:pPr>
        <w:pStyle w:val="a3"/>
        <w:ind w:left="0"/>
        <w:contextualSpacing/>
      </w:pPr>
    </w:p>
    <w:p w:rsidR="00201E02" w:rsidRPr="00312CBC" w:rsidRDefault="00201E02" w:rsidP="00312CBC">
      <w:pPr>
        <w:pStyle w:val="a5"/>
        <w:numPr>
          <w:ilvl w:val="0"/>
          <w:numId w:val="3"/>
        </w:numPr>
        <w:tabs>
          <w:tab w:val="left" w:pos="1073"/>
        </w:tabs>
        <w:contextualSpacing/>
        <w:rPr>
          <w:sz w:val="24"/>
          <w:szCs w:val="24"/>
        </w:rPr>
      </w:pPr>
      <w:r w:rsidRPr="00312CBC">
        <w:rPr>
          <w:spacing w:val="-2"/>
          <w:sz w:val="24"/>
          <w:szCs w:val="24"/>
        </w:rPr>
        <w:t>Технологии</w:t>
      </w:r>
      <w:r w:rsidRPr="00312CBC">
        <w:rPr>
          <w:spacing w:val="1"/>
          <w:sz w:val="24"/>
          <w:szCs w:val="24"/>
        </w:rPr>
        <w:t xml:space="preserve"> </w:t>
      </w:r>
      <w:r w:rsidRPr="00312CBC">
        <w:rPr>
          <w:spacing w:val="-2"/>
          <w:sz w:val="24"/>
          <w:szCs w:val="24"/>
        </w:rPr>
        <w:t>ручной</w:t>
      </w:r>
      <w:r w:rsidRPr="00312CBC">
        <w:rPr>
          <w:spacing w:val="1"/>
          <w:sz w:val="24"/>
          <w:szCs w:val="24"/>
        </w:rPr>
        <w:t xml:space="preserve"> </w:t>
      </w:r>
      <w:r w:rsidRPr="00312CBC">
        <w:rPr>
          <w:spacing w:val="-2"/>
          <w:sz w:val="24"/>
          <w:szCs w:val="24"/>
        </w:rPr>
        <w:t>обработки</w:t>
      </w:r>
      <w:r w:rsidRPr="00312CBC">
        <w:rPr>
          <w:spacing w:val="1"/>
          <w:sz w:val="24"/>
          <w:szCs w:val="24"/>
        </w:rPr>
        <w:t xml:space="preserve"> </w:t>
      </w:r>
      <w:r w:rsidRPr="00312CBC">
        <w:rPr>
          <w:spacing w:val="-2"/>
          <w:sz w:val="24"/>
          <w:szCs w:val="24"/>
        </w:rPr>
        <w:t>материалов:</w:t>
      </w:r>
    </w:p>
    <w:p w:rsidR="00201E02" w:rsidRPr="00312CBC" w:rsidRDefault="00201E02" w:rsidP="00312CBC">
      <w:pPr>
        <w:pStyle w:val="a3"/>
        <w:ind w:left="0"/>
        <w:contextualSpacing/>
      </w:pPr>
    </w:p>
    <w:p w:rsidR="00201E02" w:rsidRPr="00312CBC" w:rsidRDefault="00201E02" w:rsidP="00312CBC">
      <w:pPr>
        <w:pStyle w:val="a5"/>
        <w:numPr>
          <w:ilvl w:val="0"/>
          <w:numId w:val="2"/>
        </w:numPr>
        <w:tabs>
          <w:tab w:val="left" w:pos="966"/>
        </w:tabs>
        <w:ind w:left="965" w:hanging="140"/>
        <w:contextualSpacing/>
        <w:rPr>
          <w:sz w:val="24"/>
          <w:szCs w:val="24"/>
        </w:rPr>
      </w:pPr>
      <w:r w:rsidRPr="00312CBC">
        <w:rPr>
          <w:sz w:val="24"/>
          <w:szCs w:val="24"/>
        </w:rPr>
        <w:t>технологии</w:t>
      </w:r>
      <w:r w:rsidRPr="00312CBC">
        <w:rPr>
          <w:spacing w:val="-10"/>
          <w:sz w:val="24"/>
          <w:szCs w:val="24"/>
        </w:rPr>
        <w:t xml:space="preserve"> </w:t>
      </w:r>
      <w:r w:rsidRPr="00312CBC">
        <w:rPr>
          <w:sz w:val="24"/>
          <w:szCs w:val="24"/>
        </w:rPr>
        <w:t>работы</w:t>
      </w:r>
      <w:r w:rsidRPr="00312CBC">
        <w:rPr>
          <w:spacing w:val="-9"/>
          <w:sz w:val="24"/>
          <w:szCs w:val="24"/>
        </w:rPr>
        <w:t xml:space="preserve"> </w:t>
      </w:r>
      <w:r w:rsidRPr="00312CBC">
        <w:rPr>
          <w:sz w:val="24"/>
          <w:szCs w:val="24"/>
        </w:rPr>
        <w:t>с</w:t>
      </w:r>
      <w:r w:rsidRPr="00312CBC">
        <w:rPr>
          <w:spacing w:val="-10"/>
          <w:sz w:val="24"/>
          <w:szCs w:val="24"/>
        </w:rPr>
        <w:t xml:space="preserve"> </w:t>
      </w:r>
      <w:r w:rsidRPr="00312CBC">
        <w:rPr>
          <w:sz w:val="24"/>
          <w:szCs w:val="24"/>
        </w:rPr>
        <w:t>бумагой</w:t>
      </w:r>
      <w:r w:rsidRPr="00312CBC">
        <w:rPr>
          <w:spacing w:val="-9"/>
          <w:sz w:val="24"/>
          <w:szCs w:val="24"/>
        </w:rPr>
        <w:t xml:space="preserve"> </w:t>
      </w:r>
      <w:r w:rsidRPr="00312CBC">
        <w:rPr>
          <w:sz w:val="24"/>
          <w:szCs w:val="24"/>
        </w:rPr>
        <w:t>и</w:t>
      </w:r>
      <w:r w:rsidRPr="00312CBC">
        <w:rPr>
          <w:spacing w:val="-9"/>
          <w:sz w:val="24"/>
          <w:szCs w:val="24"/>
        </w:rPr>
        <w:t xml:space="preserve"> </w:t>
      </w:r>
      <w:r w:rsidRPr="00312CBC">
        <w:rPr>
          <w:spacing w:val="-2"/>
          <w:sz w:val="24"/>
          <w:szCs w:val="24"/>
        </w:rPr>
        <w:t>картоном;</w:t>
      </w:r>
    </w:p>
    <w:p w:rsidR="00201E02" w:rsidRPr="00312CBC" w:rsidRDefault="00201E02" w:rsidP="00312CBC">
      <w:pPr>
        <w:pStyle w:val="a3"/>
        <w:ind w:left="0"/>
        <w:contextualSpacing/>
      </w:pPr>
    </w:p>
    <w:p w:rsidR="00201E02" w:rsidRPr="00312CBC" w:rsidRDefault="00201E02" w:rsidP="00312CBC">
      <w:pPr>
        <w:pStyle w:val="a5"/>
        <w:numPr>
          <w:ilvl w:val="0"/>
          <w:numId w:val="2"/>
        </w:numPr>
        <w:tabs>
          <w:tab w:val="left" w:pos="966"/>
        </w:tabs>
        <w:ind w:left="965" w:hanging="140"/>
        <w:contextualSpacing/>
        <w:rPr>
          <w:sz w:val="24"/>
          <w:szCs w:val="24"/>
        </w:rPr>
      </w:pPr>
      <w:r w:rsidRPr="00312CBC">
        <w:rPr>
          <w:sz w:val="24"/>
          <w:szCs w:val="24"/>
        </w:rPr>
        <w:t>технологии</w:t>
      </w:r>
      <w:r w:rsidRPr="00312CBC">
        <w:rPr>
          <w:spacing w:val="-12"/>
          <w:sz w:val="24"/>
          <w:szCs w:val="24"/>
        </w:rPr>
        <w:t xml:space="preserve"> </w:t>
      </w:r>
      <w:r w:rsidRPr="00312CBC">
        <w:rPr>
          <w:sz w:val="24"/>
          <w:szCs w:val="24"/>
        </w:rPr>
        <w:t>работы</w:t>
      </w:r>
      <w:r w:rsidRPr="00312CBC">
        <w:rPr>
          <w:spacing w:val="-12"/>
          <w:sz w:val="24"/>
          <w:szCs w:val="24"/>
        </w:rPr>
        <w:t xml:space="preserve"> </w:t>
      </w:r>
      <w:r w:rsidRPr="00312CBC">
        <w:rPr>
          <w:sz w:val="24"/>
          <w:szCs w:val="24"/>
        </w:rPr>
        <w:t>с</w:t>
      </w:r>
      <w:r w:rsidRPr="00312CBC">
        <w:rPr>
          <w:spacing w:val="-13"/>
          <w:sz w:val="24"/>
          <w:szCs w:val="24"/>
        </w:rPr>
        <w:t xml:space="preserve"> </w:t>
      </w:r>
      <w:r w:rsidRPr="00312CBC">
        <w:rPr>
          <w:sz w:val="24"/>
          <w:szCs w:val="24"/>
        </w:rPr>
        <w:t>пластичными</w:t>
      </w:r>
      <w:r w:rsidRPr="00312CBC">
        <w:rPr>
          <w:spacing w:val="-12"/>
          <w:sz w:val="24"/>
          <w:szCs w:val="24"/>
        </w:rPr>
        <w:t xml:space="preserve"> </w:t>
      </w:r>
      <w:r w:rsidRPr="00312CBC">
        <w:rPr>
          <w:spacing w:val="-2"/>
          <w:sz w:val="24"/>
          <w:szCs w:val="24"/>
        </w:rPr>
        <w:t>материалами;</w:t>
      </w:r>
    </w:p>
    <w:p w:rsidR="00201E02" w:rsidRPr="00312CBC" w:rsidRDefault="00201E02" w:rsidP="00312CBC">
      <w:pPr>
        <w:pStyle w:val="a3"/>
        <w:ind w:left="0"/>
        <w:contextualSpacing/>
      </w:pPr>
    </w:p>
    <w:p w:rsidR="00201E02" w:rsidRPr="00312CBC" w:rsidRDefault="00201E02" w:rsidP="00312CBC">
      <w:pPr>
        <w:pStyle w:val="a5"/>
        <w:numPr>
          <w:ilvl w:val="0"/>
          <w:numId w:val="2"/>
        </w:numPr>
        <w:tabs>
          <w:tab w:val="left" w:pos="966"/>
        </w:tabs>
        <w:ind w:left="965" w:hanging="140"/>
        <w:contextualSpacing/>
        <w:rPr>
          <w:sz w:val="24"/>
          <w:szCs w:val="24"/>
        </w:rPr>
      </w:pPr>
      <w:r w:rsidRPr="00312CBC">
        <w:rPr>
          <w:sz w:val="24"/>
          <w:szCs w:val="24"/>
        </w:rPr>
        <w:t>технологии</w:t>
      </w:r>
      <w:r w:rsidRPr="00312CBC">
        <w:rPr>
          <w:spacing w:val="-12"/>
          <w:sz w:val="24"/>
          <w:szCs w:val="24"/>
        </w:rPr>
        <w:t xml:space="preserve"> </w:t>
      </w:r>
      <w:r w:rsidRPr="00312CBC">
        <w:rPr>
          <w:sz w:val="24"/>
          <w:szCs w:val="24"/>
        </w:rPr>
        <w:t>работы</w:t>
      </w:r>
      <w:r w:rsidRPr="00312CBC">
        <w:rPr>
          <w:spacing w:val="-12"/>
          <w:sz w:val="24"/>
          <w:szCs w:val="24"/>
        </w:rPr>
        <w:t xml:space="preserve"> </w:t>
      </w:r>
      <w:r w:rsidRPr="00312CBC">
        <w:rPr>
          <w:sz w:val="24"/>
          <w:szCs w:val="24"/>
        </w:rPr>
        <w:t>с</w:t>
      </w:r>
      <w:r w:rsidRPr="00312CBC">
        <w:rPr>
          <w:spacing w:val="-12"/>
          <w:sz w:val="24"/>
          <w:szCs w:val="24"/>
        </w:rPr>
        <w:t xml:space="preserve"> </w:t>
      </w:r>
      <w:r w:rsidRPr="00312CBC">
        <w:rPr>
          <w:sz w:val="24"/>
          <w:szCs w:val="24"/>
        </w:rPr>
        <w:t>природным</w:t>
      </w:r>
      <w:r w:rsidRPr="00312CBC">
        <w:rPr>
          <w:spacing w:val="-11"/>
          <w:sz w:val="24"/>
          <w:szCs w:val="24"/>
        </w:rPr>
        <w:t xml:space="preserve"> </w:t>
      </w:r>
      <w:r w:rsidRPr="00312CBC">
        <w:rPr>
          <w:spacing w:val="-2"/>
          <w:sz w:val="24"/>
          <w:szCs w:val="24"/>
        </w:rPr>
        <w:t>материалом;</w:t>
      </w:r>
    </w:p>
    <w:p w:rsidR="00201E02" w:rsidRPr="00312CBC" w:rsidRDefault="00201E02" w:rsidP="00312CBC">
      <w:pPr>
        <w:pStyle w:val="a3"/>
        <w:ind w:left="0"/>
        <w:contextualSpacing/>
      </w:pPr>
    </w:p>
    <w:p w:rsidR="00201E02" w:rsidRPr="00312CBC" w:rsidRDefault="00201E02" w:rsidP="00312CBC">
      <w:pPr>
        <w:pStyle w:val="a5"/>
        <w:numPr>
          <w:ilvl w:val="0"/>
          <w:numId w:val="2"/>
        </w:numPr>
        <w:tabs>
          <w:tab w:val="left" w:pos="966"/>
        </w:tabs>
        <w:ind w:left="965" w:hanging="140"/>
        <w:contextualSpacing/>
        <w:rPr>
          <w:sz w:val="24"/>
          <w:szCs w:val="24"/>
        </w:rPr>
      </w:pPr>
      <w:r w:rsidRPr="00312CBC">
        <w:rPr>
          <w:sz w:val="24"/>
          <w:szCs w:val="24"/>
        </w:rPr>
        <w:t>технологии</w:t>
      </w:r>
      <w:r w:rsidRPr="00312CBC">
        <w:rPr>
          <w:spacing w:val="-13"/>
          <w:sz w:val="24"/>
          <w:szCs w:val="24"/>
        </w:rPr>
        <w:t xml:space="preserve"> </w:t>
      </w:r>
      <w:r w:rsidRPr="00312CBC">
        <w:rPr>
          <w:sz w:val="24"/>
          <w:szCs w:val="24"/>
        </w:rPr>
        <w:t>работы</w:t>
      </w:r>
      <w:r w:rsidRPr="00312CBC">
        <w:rPr>
          <w:spacing w:val="-12"/>
          <w:sz w:val="24"/>
          <w:szCs w:val="24"/>
        </w:rPr>
        <w:t xml:space="preserve"> </w:t>
      </w:r>
      <w:r w:rsidRPr="00312CBC">
        <w:rPr>
          <w:sz w:val="24"/>
          <w:szCs w:val="24"/>
        </w:rPr>
        <w:t>с</w:t>
      </w:r>
      <w:r w:rsidRPr="00312CBC">
        <w:rPr>
          <w:spacing w:val="-12"/>
          <w:sz w:val="24"/>
          <w:szCs w:val="24"/>
        </w:rPr>
        <w:t xml:space="preserve"> </w:t>
      </w:r>
      <w:r w:rsidRPr="00312CBC">
        <w:rPr>
          <w:sz w:val="24"/>
          <w:szCs w:val="24"/>
        </w:rPr>
        <w:t>текстильными</w:t>
      </w:r>
      <w:r w:rsidRPr="00312CBC">
        <w:rPr>
          <w:spacing w:val="-12"/>
          <w:sz w:val="24"/>
          <w:szCs w:val="24"/>
        </w:rPr>
        <w:t xml:space="preserve"> </w:t>
      </w:r>
      <w:r w:rsidRPr="00312CBC">
        <w:rPr>
          <w:spacing w:val="-2"/>
          <w:sz w:val="24"/>
          <w:szCs w:val="24"/>
        </w:rPr>
        <w:t>материалами;</w:t>
      </w:r>
    </w:p>
    <w:p w:rsidR="00201E02" w:rsidRPr="00312CBC" w:rsidRDefault="00201E02" w:rsidP="00312CBC">
      <w:pPr>
        <w:pStyle w:val="a3"/>
        <w:ind w:left="0"/>
        <w:contextualSpacing/>
      </w:pPr>
    </w:p>
    <w:p w:rsidR="00201E02" w:rsidRPr="00312CBC" w:rsidRDefault="00201E02" w:rsidP="00312CBC">
      <w:pPr>
        <w:pStyle w:val="a5"/>
        <w:numPr>
          <w:ilvl w:val="0"/>
          <w:numId w:val="2"/>
        </w:numPr>
        <w:tabs>
          <w:tab w:val="left" w:pos="966"/>
        </w:tabs>
        <w:ind w:left="965" w:hanging="140"/>
        <w:contextualSpacing/>
        <w:rPr>
          <w:sz w:val="24"/>
          <w:szCs w:val="24"/>
        </w:rPr>
      </w:pPr>
      <w:r w:rsidRPr="00312CBC">
        <w:rPr>
          <w:sz w:val="24"/>
          <w:szCs w:val="24"/>
        </w:rPr>
        <w:t>технологии</w:t>
      </w:r>
      <w:r w:rsidRPr="00312CBC">
        <w:rPr>
          <w:spacing w:val="-14"/>
          <w:sz w:val="24"/>
          <w:szCs w:val="24"/>
        </w:rPr>
        <w:t xml:space="preserve"> </w:t>
      </w:r>
      <w:r w:rsidRPr="00312CBC">
        <w:rPr>
          <w:sz w:val="24"/>
          <w:szCs w:val="24"/>
        </w:rPr>
        <w:t>работы</w:t>
      </w:r>
      <w:r w:rsidRPr="00312CBC">
        <w:rPr>
          <w:spacing w:val="-14"/>
          <w:sz w:val="24"/>
          <w:szCs w:val="24"/>
        </w:rPr>
        <w:t xml:space="preserve"> </w:t>
      </w:r>
      <w:r w:rsidRPr="00312CBC">
        <w:rPr>
          <w:sz w:val="24"/>
          <w:szCs w:val="24"/>
        </w:rPr>
        <w:t>с</w:t>
      </w:r>
      <w:r w:rsidRPr="00312CBC">
        <w:rPr>
          <w:spacing w:val="-14"/>
          <w:sz w:val="24"/>
          <w:szCs w:val="24"/>
        </w:rPr>
        <w:t xml:space="preserve"> </w:t>
      </w:r>
      <w:r w:rsidRPr="00312CBC">
        <w:rPr>
          <w:sz w:val="24"/>
          <w:szCs w:val="24"/>
        </w:rPr>
        <w:t>другими</w:t>
      </w:r>
      <w:r w:rsidRPr="00312CBC">
        <w:rPr>
          <w:spacing w:val="-14"/>
          <w:sz w:val="24"/>
          <w:szCs w:val="24"/>
        </w:rPr>
        <w:t xml:space="preserve"> </w:t>
      </w:r>
      <w:r w:rsidRPr="00312CBC">
        <w:rPr>
          <w:sz w:val="24"/>
          <w:szCs w:val="24"/>
        </w:rPr>
        <w:t>доступными</w:t>
      </w:r>
      <w:r w:rsidRPr="00312CBC">
        <w:rPr>
          <w:spacing w:val="-14"/>
          <w:sz w:val="24"/>
          <w:szCs w:val="24"/>
        </w:rPr>
        <w:t xml:space="preserve"> </w:t>
      </w:r>
      <w:r w:rsidRPr="00312CBC">
        <w:rPr>
          <w:spacing w:val="-2"/>
          <w:sz w:val="24"/>
          <w:szCs w:val="24"/>
        </w:rPr>
        <w:t>материалами.</w:t>
      </w:r>
    </w:p>
    <w:p w:rsidR="00201E02" w:rsidRPr="00312CBC" w:rsidRDefault="00201E02" w:rsidP="00312CBC">
      <w:pPr>
        <w:pStyle w:val="a3"/>
        <w:ind w:left="0"/>
        <w:contextualSpacing/>
      </w:pPr>
    </w:p>
    <w:p w:rsidR="00201E02" w:rsidRPr="00312CBC" w:rsidRDefault="00201E02" w:rsidP="00312CBC">
      <w:pPr>
        <w:pStyle w:val="a5"/>
        <w:numPr>
          <w:ilvl w:val="0"/>
          <w:numId w:val="3"/>
        </w:numPr>
        <w:tabs>
          <w:tab w:val="left" w:pos="1073"/>
        </w:tabs>
        <w:contextualSpacing/>
        <w:rPr>
          <w:sz w:val="24"/>
          <w:szCs w:val="24"/>
        </w:rPr>
      </w:pPr>
      <w:r w:rsidRPr="00312CBC">
        <w:rPr>
          <w:sz w:val="24"/>
          <w:szCs w:val="24"/>
        </w:rPr>
        <w:t>Конструирование</w:t>
      </w:r>
      <w:r w:rsidRPr="00312CBC">
        <w:rPr>
          <w:spacing w:val="-14"/>
          <w:sz w:val="24"/>
          <w:szCs w:val="24"/>
        </w:rPr>
        <w:t xml:space="preserve"> </w:t>
      </w:r>
      <w:r w:rsidRPr="00312CBC">
        <w:rPr>
          <w:sz w:val="24"/>
          <w:szCs w:val="24"/>
        </w:rPr>
        <w:t>и</w:t>
      </w:r>
      <w:r w:rsidRPr="00312CBC">
        <w:rPr>
          <w:spacing w:val="-14"/>
          <w:sz w:val="24"/>
          <w:szCs w:val="24"/>
        </w:rPr>
        <w:t xml:space="preserve"> </w:t>
      </w:r>
      <w:r w:rsidRPr="00312CBC">
        <w:rPr>
          <w:spacing w:val="-2"/>
          <w:sz w:val="24"/>
          <w:szCs w:val="24"/>
        </w:rPr>
        <w:t>моделирование:</w:t>
      </w:r>
    </w:p>
    <w:p w:rsidR="00201E02" w:rsidRPr="00312CBC" w:rsidRDefault="00201E02" w:rsidP="00312CBC">
      <w:pPr>
        <w:pStyle w:val="a3"/>
        <w:ind w:left="0"/>
        <w:contextualSpacing/>
      </w:pPr>
    </w:p>
    <w:p w:rsidR="00201E02" w:rsidRPr="00312CBC" w:rsidRDefault="00201E02" w:rsidP="00312CBC">
      <w:pPr>
        <w:pStyle w:val="a5"/>
        <w:numPr>
          <w:ilvl w:val="0"/>
          <w:numId w:val="2"/>
        </w:numPr>
        <w:tabs>
          <w:tab w:val="left" w:pos="966"/>
        </w:tabs>
        <w:ind w:left="965" w:hanging="140"/>
        <w:contextualSpacing/>
        <w:rPr>
          <w:sz w:val="24"/>
          <w:szCs w:val="24"/>
        </w:rPr>
      </w:pPr>
      <w:r w:rsidRPr="00312CBC">
        <w:rPr>
          <w:sz w:val="24"/>
          <w:szCs w:val="24"/>
        </w:rPr>
        <w:t>работа</w:t>
      </w:r>
      <w:r w:rsidRPr="00312CBC">
        <w:rPr>
          <w:spacing w:val="-5"/>
          <w:sz w:val="24"/>
          <w:szCs w:val="24"/>
        </w:rPr>
        <w:t xml:space="preserve"> </w:t>
      </w:r>
      <w:r w:rsidRPr="00312CBC">
        <w:rPr>
          <w:sz w:val="24"/>
          <w:szCs w:val="24"/>
        </w:rPr>
        <w:t>с</w:t>
      </w:r>
      <w:r w:rsidRPr="00312CBC">
        <w:rPr>
          <w:spacing w:val="-5"/>
          <w:sz w:val="24"/>
          <w:szCs w:val="24"/>
        </w:rPr>
        <w:t xml:space="preserve"> </w:t>
      </w:r>
      <w:r w:rsidRPr="00312CBC">
        <w:rPr>
          <w:spacing w:val="-2"/>
          <w:sz w:val="24"/>
          <w:szCs w:val="24"/>
        </w:rPr>
        <w:t>«Конструктором»*2;</w:t>
      </w:r>
    </w:p>
    <w:p w:rsidR="00201E02" w:rsidRPr="00312CBC" w:rsidRDefault="00201E02" w:rsidP="00312CBC">
      <w:pPr>
        <w:pStyle w:val="a3"/>
        <w:ind w:left="0"/>
        <w:contextualSpacing/>
      </w:pPr>
    </w:p>
    <w:p w:rsidR="00312CBC" w:rsidRPr="00312CBC" w:rsidRDefault="00201E02" w:rsidP="00312CBC">
      <w:pPr>
        <w:pStyle w:val="a5"/>
        <w:numPr>
          <w:ilvl w:val="0"/>
          <w:numId w:val="2"/>
        </w:numPr>
        <w:tabs>
          <w:tab w:val="left" w:pos="1000"/>
        </w:tabs>
        <w:ind w:right="333" w:firstLine="709"/>
        <w:contextualSpacing/>
        <w:rPr>
          <w:sz w:val="24"/>
          <w:szCs w:val="24"/>
        </w:rPr>
      </w:pPr>
      <w:r w:rsidRPr="00312CBC">
        <w:rPr>
          <w:sz w:val="24"/>
          <w:szCs w:val="24"/>
        </w:rPr>
        <w:t>конструирование</w:t>
      </w:r>
      <w:r w:rsidRPr="00312CBC">
        <w:rPr>
          <w:spacing w:val="-9"/>
          <w:sz w:val="24"/>
          <w:szCs w:val="24"/>
        </w:rPr>
        <w:t xml:space="preserve"> </w:t>
      </w:r>
      <w:r w:rsidRPr="00312CBC">
        <w:rPr>
          <w:sz w:val="24"/>
          <w:szCs w:val="24"/>
        </w:rPr>
        <w:t>и</w:t>
      </w:r>
      <w:r w:rsidRPr="00312CBC">
        <w:rPr>
          <w:spacing w:val="-9"/>
          <w:sz w:val="24"/>
          <w:szCs w:val="24"/>
        </w:rPr>
        <w:t xml:space="preserve"> </w:t>
      </w:r>
      <w:r w:rsidRPr="00312CBC">
        <w:rPr>
          <w:sz w:val="24"/>
          <w:szCs w:val="24"/>
        </w:rPr>
        <w:t>моделирование</w:t>
      </w:r>
      <w:r w:rsidRPr="00312CBC">
        <w:rPr>
          <w:spacing w:val="-9"/>
          <w:sz w:val="24"/>
          <w:szCs w:val="24"/>
        </w:rPr>
        <w:t xml:space="preserve"> </w:t>
      </w:r>
      <w:r w:rsidRPr="00312CBC">
        <w:rPr>
          <w:sz w:val="24"/>
          <w:szCs w:val="24"/>
        </w:rPr>
        <w:t>из</w:t>
      </w:r>
      <w:r w:rsidRPr="00312CBC">
        <w:rPr>
          <w:spacing w:val="-9"/>
          <w:sz w:val="24"/>
          <w:szCs w:val="24"/>
        </w:rPr>
        <w:t xml:space="preserve"> </w:t>
      </w:r>
      <w:r w:rsidRPr="00312CBC">
        <w:rPr>
          <w:sz w:val="24"/>
          <w:szCs w:val="24"/>
        </w:rPr>
        <w:t>бумаги,</w:t>
      </w:r>
      <w:r w:rsidRPr="00312CBC">
        <w:rPr>
          <w:spacing w:val="-9"/>
          <w:sz w:val="24"/>
          <w:szCs w:val="24"/>
        </w:rPr>
        <w:t xml:space="preserve"> </w:t>
      </w:r>
      <w:r w:rsidRPr="00312CBC">
        <w:rPr>
          <w:sz w:val="24"/>
          <w:szCs w:val="24"/>
        </w:rPr>
        <w:t>картона,</w:t>
      </w:r>
      <w:r w:rsidRPr="00312CBC">
        <w:rPr>
          <w:spacing w:val="-9"/>
          <w:sz w:val="24"/>
          <w:szCs w:val="24"/>
        </w:rPr>
        <w:t xml:space="preserve"> </w:t>
      </w:r>
      <w:proofErr w:type="gramStart"/>
      <w:r w:rsidRPr="00312CBC">
        <w:rPr>
          <w:sz w:val="24"/>
          <w:szCs w:val="24"/>
        </w:rPr>
        <w:t>пластичных</w:t>
      </w:r>
      <w:proofErr w:type="gramEnd"/>
      <w:r w:rsidRPr="00312CBC">
        <w:rPr>
          <w:spacing w:val="-9"/>
          <w:sz w:val="24"/>
          <w:szCs w:val="24"/>
        </w:rPr>
        <w:t xml:space="preserve"> </w:t>
      </w:r>
      <w:r w:rsidR="00312CBC">
        <w:rPr>
          <w:spacing w:val="-9"/>
          <w:sz w:val="24"/>
          <w:szCs w:val="24"/>
        </w:rPr>
        <w:t xml:space="preserve"> </w:t>
      </w:r>
    </w:p>
    <w:p w:rsidR="00312CBC" w:rsidRPr="00312CBC" w:rsidRDefault="00312CBC" w:rsidP="00312CBC">
      <w:pPr>
        <w:pStyle w:val="a5"/>
        <w:contextualSpacing/>
        <w:rPr>
          <w:sz w:val="24"/>
          <w:szCs w:val="24"/>
        </w:rPr>
      </w:pPr>
    </w:p>
    <w:p w:rsidR="00201E02" w:rsidRPr="00312CBC" w:rsidRDefault="00312CBC" w:rsidP="00312CBC">
      <w:pPr>
        <w:pStyle w:val="a5"/>
        <w:tabs>
          <w:tab w:val="left" w:pos="1000"/>
        </w:tabs>
        <w:ind w:left="825" w:right="333" w:firstLine="0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201E02" w:rsidRPr="00312CBC">
        <w:rPr>
          <w:sz w:val="24"/>
          <w:szCs w:val="24"/>
        </w:rPr>
        <w:t>материалов, природных и текстильных материалов;</w:t>
      </w:r>
    </w:p>
    <w:p w:rsidR="00201E02" w:rsidRPr="00312CBC" w:rsidRDefault="00201E02" w:rsidP="00312CBC">
      <w:pPr>
        <w:pStyle w:val="a5"/>
        <w:numPr>
          <w:ilvl w:val="0"/>
          <w:numId w:val="2"/>
        </w:numPr>
        <w:tabs>
          <w:tab w:val="left" w:pos="966"/>
        </w:tabs>
        <w:ind w:left="965" w:hanging="140"/>
        <w:contextualSpacing/>
        <w:rPr>
          <w:sz w:val="24"/>
          <w:szCs w:val="24"/>
        </w:rPr>
      </w:pPr>
      <w:r w:rsidRPr="00312CBC">
        <w:rPr>
          <w:spacing w:val="-2"/>
          <w:sz w:val="24"/>
          <w:szCs w:val="24"/>
        </w:rPr>
        <w:t>робототехника*.</w:t>
      </w:r>
    </w:p>
    <w:p w:rsidR="00201E02" w:rsidRPr="00312CBC" w:rsidRDefault="00201E02" w:rsidP="00312CBC">
      <w:pPr>
        <w:pStyle w:val="a3"/>
        <w:ind w:left="0"/>
        <w:contextualSpacing/>
      </w:pPr>
    </w:p>
    <w:p w:rsidR="00201E02" w:rsidRPr="00312CBC" w:rsidRDefault="00201E02" w:rsidP="00312CBC">
      <w:pPr>
        <w:pStyle w:val="a5"/>
        <w:numPr>
          <w:ilvl w:val="0"/>
          <w:numId w:val="3"/>
        </w:numPr>
        <w:tabs>
          <w:tab w:val="left" w:pos="1073"/>
        </w:tabs>
        <w:contextualSpacing/>
        <w:rPr>
          <w:sz w:val="24"/>
          <w:szCs w:val="24"/>
        </w:rPr>
      </w:pPr>
      <w:r w:rsidRPr="00312CBC">
        <w:rPr>
          <w:w w:val="95"/>
          <w:sz w:val="24"/>
          <w:szCs w:val="24"/>
        </w:rPr>
        <w:t>Информационно-коммуникативные</w:t>
      </w:r>
      <w:r w:rsidRPr="00312CBC">
        <w:rPr>
          <w:spacing w:val="29"/>
          <w:sz w:val="24"/>
          <w:szCs w:val="24"/>
        </w:rPr>
        <w:t xml:space="preserve">  </w:t>
      </w:r>
      <w:r w:rsidRPr="00312CBC">
        <w:rPr>
          <w:spacing w:val="-2"/>
          <w:w w:val="95"/>
          <w:sz w:val="24"/>
          <w:szCs w:val="24"/>
        </w:rPr>
        <w:t>технологии*</w:t>
      </w:r>
    </w:p>
    <w:p w:rsidR="001B461F" w:rsidRPr="00312CBC" w:rsidRDefault="001B461F" w:rsidP="00312CBC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312CBC" w:rsidRPr="00312CBC" w:rsidRDefault="00312CBC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sectPr w:rsidR="00312CBC" w:rsidRPr="00312CBC" w:rsidSect="00B95F3E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095A76"/>
    <w:multiLevelType w:val="hybridMultilevel"/>
    <w:tmpl w:val="35961A6E"/>
    <w:lvl w:ilvl="0" w:tplc="3B40546A">
      <w:numFmt w:val="bullet"/>
      <w:lvlText w:val="-"/>
      <w:lvlJc w:val="left"/>
      <w:pPr>
        <w:ind w:left="116" w:hanging="13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4"/>
        <w:sz w:val="24"/>
        <w:szCs w:val="24"/>
        <w:lang w:val="ru-RU" w:eastAsia="en-US" w:bidi="ar-SA"/>
      </w:rPr>
    </w:lvl>
    <w:lvl w:ilvl="1" w:tplc="E4E601DA">
      <w:numFmt w:val="bullet"/>
      <w:lvlText w:val="•"/>
      <w:lvlJc w:val="left"/>
      <w:pPr>
        <w:ind w:left="1062" w:hanging="139"/>
      </w:pPr>
      <w:rPr>
        <w:rFonts w:hint="default"/>
        <w:lang w:val="ru-RU" w:eastAsia="en-US" w:bidi="ar-SA"/>
      </w:rPr>
    </w:lvl>
    <w:lvl w:ilvl="2" w:tplc="624EA2A6">
      <w:numFmt w:val="bullet"/>
      <w:lvlText w:val="•"/>
      <w:lvlJc w:val="left"/>
      <w:pPr>
        <w:ind w:left="2004" w:hanging="139"/>
      </w:pPr>
      <w:rPr>
        <w:rFonts w:hint="default"/>
        <w:lang w:val="ru-RU" w:eastAsia="en-US" w:bidi="ar-SA"/>
      </w:rPr>
    </w:lvl>
    <w:lvl w:ilvl="3" w:tplc="2878FDD2">
      <w:numFmt w:val="bullet"/>
      <w:lvlText w:val="•"/>
      <w:lvlJc w:val="left"/>
      <w:pPr>
        <w:ind w:left="2946" w:hanging="139"/>
      </w:pPr>
      <w:rPr>
        <w:rFonts w:hint="default"/>
        <w:lang w:val="ru-RU" w:eastAsia="en-US" w:bidi="ar-SA"/>
      </w:rPr>
    </w:lvl>
    <w:lvl w:ilvl="4" w:tplc="02D61FE4">
      <w:numFmt w:val="bullet"/>
      <w:lvlText w:val="•"/>
      <w:lvlJc w:val="left"/>
      <w:pPr>
        <w:ind w:left="3888" w:hanging="139"/>
      </w:pPr>
      <w:rPr>
        <w:rFonts w:hint="default"/>
        <w:lang w:val="ru-RU" w:eastAsia="en-US" w:bidi="ar-SA"/>
      </w:rPr>
    </w:lvl>
    <w:lvl w:ilvl="5" w:tplc="BCC0B172">
      <w:numFmt w:val="bullet"/>
      <w:lvlText w:val="•"/>
      <w:lvlJc w:val="left"/>
      <w:pPr>
        <w:ind w:left="4830" w:hanging="139"/>
      </w:pPr>
      <w:rPr>
        <w:rFonts w:hint="default"/>
        <w:lang w:val="ru-RU" w:eastAsia="en-US" w:bidi="ar-SA"/>
      </w:rPr>
    </w:lvl>
    <w:lvl w:ilvl="6" w:tplc="DF1CBAA6">
      <w:numFmt w:val="bullet"/>
      <w:lvlText w:val="•"/>
      <w:lvlJc w:val="left"/>
      <w:pPr>
        <w:ind w:left="5772" w:hanging="139"/>
      </w:pPr>
      <w:rPr>
        <w:rFonts w:hint="default"/>
        <w:lang w:val="ru-RU" w:eastAsia="en-US" w:bidi="ar-SA"/>
      </w:rPr>
    </w:lvl>
    <w:lvl w:ilvl="7" w:tplc="FD7287F4">
      <w:numFmt w:val="bullet"/>
      <w:lvlText w:val="•"/>
      <w:lvlJc w:val="left"/>
      <w:pPr>
        <w:ind w:left="6714" w:hanging="139"/>
      </w:pPr>
      <w:rPr>
        <w:rFonts w:hint="default"/>
        <w:lang w:val="ru-RU" w:eastAsia="en-US" w:bidi="ar-SA"/>
      </w:rPr>
    </w:lvl>
    <w:lvl w:ilvl="8" w:tplc="33B288D4">
      <w:numFmt w:val="bullet"/>
      <w:lvlText w:val="•"/>
      <w:lvlJc w:val="left"/>
      <w:pPr>
        <w:ind w:left="7656" w:hanging="139"/>
      </w:pPr>
      <w:rPr>
        <w:rFonts w:hint="default"/>
        <w:lang w:val="ru-RU" w:eastAsia="en-US" w:bidi="ar-SA"/>
      </w:rPr>
    </w:lvl>
  </w:abstractNum>
  <w:abstractNum w:abstractNumId="1">
    <w:nsid w:val="52C50BCB"/>
    <w:multiLevelType w:val="hybridMultilevel"/>
    <w:tmpl w:val="2E0E5860"/>
    <w:lvl w:ilvl="0" w:tplc="42C85F34"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eastAsia="Times New Roman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537F6341"/>
    <w:multiLevelType w:val="hybridMultilevel"/>
    <w:tmpl w:val="021E9976"/>
    <w:lvl w:ilvl="0" w:tplc="E8F6A4D6">
      <w:start w:val="1"/>
      <w:numFmt w:val="decimal"/>
      <w:lvlText w:val="%1."/>
      <w:lvlJc w:val="left"/>
      <w:pPr>
        <w:ind w:left="1072" w:hanging="24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521E9C30">
      <w:numFmt w:val="bullet"/>
      <w:lvlText w:val="•"/>
      <w:lvlJc w:val="left"/>
      <w:pPr>
        <w:ind w:left="1926" w:hanging="247"/>
      </w:pPr>
      <w:rPr>
        <w:rFonts w:hint="default"/>
        <w:lang w:val="ru-RU" w:eastAsia="en-US" w:bidi="ar-SA"/>
      </w:rPr>
    </w:lvl>
    <w:lvl w:ilvl="2" w:tplc="55C0375E">
      <w:numFmt w:val="bullet"/>
      <w:lvlText w:val="•"/>
      <w:lvlJc w:val="left"/>
      <w:pPr>
        <w:ind w:left="2772" w:hanging="247"/>
      </w:pPr>
      <w:rPr>
        <w:rFonts w:hint="default"/>
        <w:lang w:val="ru-RU" w:eastAsia="en-US" w:bidi="ar-SA"/>
      </w:rPr>
    </w:lvl>
    <w:lvl w:ilvl="3" w:tplc="5BAE9D16">
      <w:numFmt w:val="bullet"/>
      <w:lvlText w:val="•"/>
      <w:lvlJc w:val="left"/>
      <w:pPr>
        <w:ind w:left="3618" w:hanging="247"/>
      </w:pPr>
      <w:rPr>
        <w:rFonts w:hint="default"/>
        <w:lang w:val="ru-RU" w:eastAsia="en-US" w:bidi="ar-SA"/>
      </w:rPr>
    </w:lvl>
    <w:lvl w:ilvl="4" w:tplc="CB60ACBE">
      <w:numFmt w:val="bullet"/>
      <w:lvlText w:val="•"/>
      <w:lvlJc w:val="left"/>
      <w:pPr>
        <w:ind w:left="4464" w:hanging="247"/>
      </w:pPr>
      <w:rPr>
        <w:rFonts w:hint="default"/>
        <w:lang w:val="ru-RU" w:eastAsia="en-US" w:bidi="ar-SA"/>
      </w:rPr>
    </w:lvl>
    <w:lvl w:ilvl="5" w:tplc="88720716">
      <w:numFmt w:val="bullet"/>
      <w:lvlText w:val="•"/>
      <w:lvlJc w:val="left"/>
      <w:pPr>
        <w:ind w:left="5310" w:hanging="247"/>
      </w:pPr>
      <w:rPr>
        <w:rFonts w:hint="default"/>
        <w:lang w:val="ru-RU" w:eastAsia="en-US" w:bidi="ar-SA"/>
      </w:rPr>
    </w:lvl>
    <w:lvl w:ilvl="6" w:tplc="311078C6">
      <w:numFmt w:val="bullet"/>
      <w:lvlText w:val="•"/>
      <w:lvlJc w:val="left"/>
      <w:pPr>
        <w:ind w:left="6156" w:hanging="247"/>
      </w:pPr>
      <w:rPr>
        <w:rFonts w:hint="default"/>
        <w:lang w:val="ru-RU" w:eastAsia="en-US" w:bidi="ar-SA"/>
      </w:rPr>
    </w:lvl>
    <w:lvl w:ilvl="7" w:tplc="DBBA2C6E">
      <w:numFmt w:val="bullet"/>
      <w:lvlText w:val="•"/>
      <w:lvlJc w:val="left"/>
      <w:pPr>
        <w:ind w:left="7002" w:hanging="247"/>
      </w:pPr>
      <w:rPr>
        <w:rFonts w:hint="default"/>
        <w:lang w:val="ru-RU" w:eastAsia="en-US" w:bidi="ar-SA"/>
      </w:rPr>
    </w:lvl>
    <w:lvl w:ilvl="8" w:tplc="C046E356">
      <w:numFmt w:val="bullet"/>
      <w:lvlText w:val="•"/>
      <w:lvlJc w:val="left"/>
      <w:pPr>
        <w:ind w:left="7848" w:hanging="247"/>
      </w:pPr>
      <w:rPr>
        <w:rFonts w:hint="default"/>
        <w:lang w:val="ru-RU" w:eastAsia="en-US" w:bidi="ar-SA"/>
      </w:r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/>
  <w:rsids>
    <w:rsidRoot w:val="00B95F3E"/>
    <w:rsid w:val="001B461F"/>
    <w:rsid w:val="00201E02"/>
    <w:rsid w:val="00275B46"/>
    <w:rsid w:val="002C2FF8"/>
    <w:rsid w:val="00312CBC"/>
    <w:rsid w:val="003B7A9F"/>
    <w:rsid w:val="004714F2"/>
    <w:rsid w:val="00B95F3E"/>
    <w:rsid w:val="00C105D5"/>
    <w:rsid w:val="00FF3B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5F3E"/>
    <w:rPr>
      <w:rFonts w:asciiTheme="minorHAnsi" w:eastAsia="Times New Roman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B95F3E"/>
    <w:pPr>
      <w:widowControl w:val="0"/>
      <w:autoSpaceDE w:val="0"/>
      <w:autoSpaceDN w:val="0"/>
      <w:spacing w:after="0" w:line="240" w:lineRule="auto"/>
      <w:ind w:left="116"/>
    </w:pPr>
    <w:rPr>
      <w:rFonts w:ascii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B95F3E"/>
    <w:rPr>
      <w:rFonts w:eastAsia="Times New Roman" w:cs="Times New Roman"/>
      <w:sz w:val="24"/>
      <w:szCs w:val="24"/>
    </w:rPr>
  </w:style>
  <w:style w:type="paragraph" w:customStyle="1" w:styleId="Heading1">
    <w:name w:val="Heading 1"/>
    <w:basedOn w:val="a"/>
    <w:uiPriority w:val="1"/>
    <w:qFormat/>
    <w:rsid w:val="00201E02"/>
    <w:pPr>
      <w:widowControl w:val="0"/>
      <w:autoSpaceDE w:val="0"/>
      <w:autoSpaceDN w:val="0"/>
      <w:spacing w:before="201" w:after="0" w:line="240" w:lineRule="auto"/>
      <w:ind w:left="826"/>
      <w:outlineLvl w:val="1"/>
    </w:pPr>
    <w:rPr>
      <w:rFonts w:ascii="Times New Roman" w:hAnsi="Times New Roman" w:cs="Times New Roman"/>
      <w:b/>
      <w:bCs/>
      <w:sz w:val="24"/>
      <w:szCs w:val="24"/>
    </w:rPr>
  </w:style>
  <w:style w:type="paragraph" w:styleId="a5">
    <w:name w:val="List Paragraph"/>
    <w:basedOn w:val="a"/>
    <w:uiPriority w:val="1"/>
    <w:qFormat/>
    <w:rsid w:val="00201E02"/>
    <w:pPr>
      <w:widowControl w:val="0"/>
      <w:autoSpaceDE w:val="0"/>
      <w:autoSpaceDN w:val="0"/>
      <w:spacing w:after="0" w:line="240" w:lineRule="auto"/>
      <w:ind w:left="116" w:firstLine="709"/>
    </w:pPr>
    <w:rPr>
      <w:rFonts w:ascii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612</Words>
  <Characters>3494</Characters>
  <Application>Microsoft Office Word</Application>
  <DocSecurity>0</DocSecurity>
  <Lines>29</Lines>
  <Paragraphs>8</Paragraphs>
  <ScaleCrop>false</ScaleCrop>
  <Company>Microsoft</Company>
  <LinksUpToDate>false</LinksUpToDate>
  <CharactersWithSpaces>4098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Петровна</dc:creator>
  <cp:lastModifiedBy>Пользователь</cp:lastModifiedBy>
  <cp:revision>4</cp:revision>
  <dcterms:created xsi:type="dcterms:W3CDTF">2022-11-26T18:16:00Z</dcterms:created>
  <dcterms:modified xsi:type="dcterms:W3CDTF">2022-11-26T20:35:00Z</dcterms:modified>
</cp:coreProperties>
</file>