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08" w:rsidRDefault="00967008" w:rsidP="00967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967008" w:rsidRDefault="00967008" w:rsidP="00685F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967008" w:rsidRDefault="00967008" w:rsidP="00685F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685F1C" w:rsidRDefault="00685F1C" w:rsidP="00685F1C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85F1C" w:rsidRDefault="00685F1C" w:rsidP="00685F1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</w:t>
      </w:r>
      <w:r>
        <w:rPr>
          <w:rFonts w:ascii="Arial" w:eastAsia="Times New Roman" w:hAnsi="Arial" w:cs="Arial"/>
          <w:color w:val="000000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программы</w:t>
      </w:r>
    </w:p>
    <w:p w:rsidR="00685F1C" w:rsidRDefault="00685F1C" w:rsidP="00685F1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Количество часов: </w:t>
      </w:r>
    </w:p>
    <w:p w:rsidR="00685F1C" w:rsidRDefault="00685F1C" w:rsidP="00685F1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учебный год:68</w:t>
      </w:r>
    </w:p>
    <w:p w:rsidR="00685F1C" w:rsidRDefault="00685F1C" w:rsidP="00685F1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неделю :2 час</w:t>
      </w:r>
    </w:p>
    <w:p w:rsidR="00685F1C" w:rsidRDefault="00685F1C" w:rsidP="00685F1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Учебник: Биология. 8 клас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авт.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Драгомилов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А.Г., Маш Р.Д.)</w:t>
      </w:r>
    </w:p>
    <w:p w:rsidR="00685F1C" w:rsidRDefault="00685F1C" w:rsidP="00685F1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Примерные программы по учебным предметам.  Биология 5-9 класс (стандарты второго поколения).</w:t>
      </w:r>
    </w:p>
    <w:p w:rsidR="007A1194" w:rsidRDefault="007A1194" w:rsidP="007A1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bookmarkStart w:id="0" w:name="_GoBack"/>
      <w:bookmarkEnd w:id="0"/>
      <w:r w:rsidRPr="007A11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Пояснительная записка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Рабочая программа по биологии ориентирована на учащихся 8 общеобразовательных классов и реализуется на основе следующих документов: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Федеральный Закон РФ «Об образовании» № 122 - ФЗ в последней редакции от 29.12.2012 №273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Федеральный компонент государственного стандарта общего образования, утвержденный приказом Минобразования России от 05.03.2004г. №273 «Об утверждении федерального компонента государственных стандартов начального общего, основного общего и среднего (полного) общего образования»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Государственная программа по биологии для общеобразовательных школ</w:t>
      </w:r>
      <w:proofErr w:type="gramStart"/>
      <w:r>
        <w:rPr>
          <w:rFonts w:ascii="Arial" w:hAnsi="Arial" w:cs="Arial"/>
          <w:color w:val="000000"/>
        </w:rPr>
        <w:t xml:space="preserve"> .</w:t>
      </w:r>
      <w:proofErr w:type="gramEnd"/>
      <w:r>
        <w:rPr>
          <w:rFonts w:ascii="Arial" w:hAnsi="Arial" w:cs="Arial"/>
          <w:color w:val="000000"/>
        </w:rPr>
        <w:t xml:space="preserve"> И.Н. </w:t>
      </w:r>
      <w:proofErr w:type="spellStart"/>
      <w:r>
        <w:rPr>
          <w:rFonts w:ascii="Arial" w:hAnsi="Arial" w:cs="Arial"/>
          <w:color w:val="000000"/>
        </w:rPr>
        <w:t>Пономарёва</w:t>
      </w:r>
      <w:proofErr w:type="spellEnd"/>
      <w:r>
        <w:rPr>
          <w:rFonts w:ascii="Arial" w:hAnsi="Arial" w:cs="Arial"/>
          <w:color w:val="000000"/>
        </w:rPr>
        <w:t xml:space="preserve">, В.С. Кучменко, О.А. Корнилова, А.Г. </w:t>
      </w:r>
      <w:proofErr w:type="spellStart"/>
      <w:r>
        <w:rPr>
          <w:rFonts w:ascii="Arial" w:hAnsi="Arial" w:cs="Arial"/>
          <w:color w:val="000000"/>
        </w:rPr>
        <w:t>Драгомилов</w:t>
      </w:r>
      <w:proofErr w:type="spellEnd"/>
      <w:r>
        <w:rPr>
          <w:rFonts w:ascii="Arial" w:hAnsi="Arial" w:cs="Arial"/>
          <w:color w:val="000000"/>
        </w:rPr>
        <w:t xml:space="preserve">, Т.С. Сухова. Биология: 5-9 классы: программа. - М.: </w:t>
      </w:r>
      <w:proofErr w:type="spellStart"/>
      <w:r>
        <w:rPr>
          <w:rFonts w:ascii="Arial" w:hAnsi="Arial" w:cs="Arial"/>
          <w:color w:val="000000"/>
        </w:rPr>
        <w:t>Вентана</w:t>
      </w:r>
      <w:proofErr w:type="spellEnd"/>
      <w:r>
        <w:rPr>
          <w:rFonts w:ascii="Arial" w:hAnsi="Arial" w:cs="Arial"/>
          <w:color w:val="000000"/>
        </w:rPr>
        <w:t>-Граф, 2012.</w:t>
      </w:r>
    </w:p>
    <w:p w:rsidR="007A1194" w:rsidRDefault="007A1194" w:rsidP="007A1194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</w:rPr>
      </w:pP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Рабочая программа по биологии рассчитана на базовое изучение предмета, ориентирована на учащихся 8-х общеобразовательных классов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Для реализации программы выбран учебник Биология 8 класс. Базовый уровень./</w:t>
      </w:r>
      <w:proofErr w:type="spellStart"/>
      <w:r>
        <w:rPr>
          <w:rFonts w:ascii="Arial" w:hAnsi="Arial" w:cs="Arial"/>
          <w:color w:val="000000"/>
        </w:rPr>
        <w:t>А.Г.Драгомилов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Р.Д.Маш</w:t>
      </w:r>
      <w:proofErr w:type="spellEnd"/>
      <w:r>
        <w:rPr>
          <w:rFonts w:ascii="Arial" w:hAnsi="Arial" w:cs="Arial"/>
          <w:color w:val="000000"/>
        </w:rPr>
        <w:t xml:space="preserve">.- </w:t>
      </w:r>
      <w:proofErr w:type="spellStart"/>
      <w:r>
        <w:rPr>
          <w:rFonts w:ascii="Arial" w:hAnsi="Arial" w:cs="Arial"/>
          <w:color w:val="000000"/>
        </w:rPr>
        <w:t>Вентана</w:t>
      </w:r>
      <w:proofErr w:type="spellEnd"/>
      <w:r>
        <w:rPr>
          <w:rFonts w:ascii="Arial" w:hAnsi="Arial" w:cs="Arial"/>
          <w:color w:val="000000"/>
        </w:rPr>
        <w:t>-Граф, 2016г. Выбранный учебник является частью УМК, который также включает в себя дидактические материалы и методические пособия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 изучение курса отводится 2часа в неделю, всего 68часов в год.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Изучение биологии на базовом уровне </w:t>
      </w:r>
      <w:proofErr w:type="spellStart"/>
      <w:r>
        <w:rPr>
          <w:rFonts w:ascii="Arial" w:hAnsi="Arial" w:cs="Arial"/>
          <w:color w:val="000000"/>
        </w:rPr>
        <w:t>общегообразования</w:t>
      </w:r>
      <w:proofErr w:type="spellEnd"/>
      <w:r>
        <w:rPr>
          <w:rFonts w:ascii="Arial" w:hAnsi="Arial" w:cs="Arial"/>
          <w:color w:val="000000"/>
        </w:rPr>
        <w:t xml:space="preserve"> направлено на достижение следующих целей и задач: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освоение знаний о живой природе и присущих ей закономерностях; человеке как биосоциальном существе; о роли биологической науки в практической деятельности людей; методах познания живой природы;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развитие познавательных интересов, интеллектуальных и творческих способностей в процессе проведения наблюдений за собственным организмом, биологических экспериментов, работы с различными источниками информации;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 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• </w:t>
      </w:r>
      <w:proofErr w:type="spellStart"/>
      <w:r>
        <w:rPr>
          <w:rFonts w:ascii="Arial" w:hAnsi="Arial" w:cs="Arial"/>
          <w:color w:val="000000"/>
        </w:rPr>
        <w:t>иcпользование</w:t>
      </w:r>
      <w:proofErr w:type="spellEnd"/>
      <w:r>
        <w:rPr>
          <w:rFonts w:ascii="Arial" w:hAnsi="Arial" w:cs="Arial"/>
          <w:color w:val="000000"/>
        </w:rPr>
        <w:t xml:space="preserve"> приобретенных знаний и умений в повседневной жизни для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</w:p>
    <w:p w:rsidR="007A1194" w:rsidRDefault="007A1194" w:rsidP="007A1194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</w:rPr>
      </w:pP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Срок реализации рабочей учебной программы - один учебный год.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Результаты (в рамках ФГОС общего образования - личностные, </w:t>
      </w:r>
      <w:proofErr w:type="spellStart"/>
      <w:r>
        <w:rPr>
          <w:rFonts w:ascii="Arial" w:hAnsi="Arial" w:cs="Arial"/>
          <w:color w:val="000000"/>
        </w:rPr>
        <w:t>метапредметные</w:t>
      </w:r>
      <w:proofErr w:type="spellEnd"/>
      <w:r>
        <w:rPr>
          <w:rFonts w:ascii="Arial" w:hAnsi="Arial" w:cs="Arial"/>
          <w:color w:val="000000"/>
        </w:rPr>
        <w:t xml:space="preserve"> и предметные) освоения учебного предмета и система их оценки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>
        <w:rPr>
          <w:rFonts w:ascii="Arial" w:hAnsi="Arial" w:cs="Arial"/>
          <w:color w:val="000000"/>
        </w:rPr>
        <w:t>метапредметные</w:t>
      </w:r>
      <w:proofErr w:type="spellEnd"/>
      <w:r>
        <w:rPr>
          <w:rFonts w:ascii="Arial" w:hAnsi="Arial" w:cs="Arial"/>
          <w:color w:val="000000"/>
        </w:rPr>
        <w:t xml:space="preserve"> и предметные результаты освоения предмета.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Деятельность образовательного учреждения в обучении биологии должна быть направлена на достижение обучающимися следующих личностных результатов: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- знание основных принципов и правил отношения к живой природе, основ здорового образа жизни и здоровье-сберегающих технологий;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-реализация установок здорового образа жизни;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-</w:t>
      </w:r>
      <w:proofErr w:type="spellStart"/>
      <w:r>
        <w:rPr>
          <w:rFonts w:ascii="Arial" w:hAnsi="Arial" w:cs="Arial"/>
          <w:color w:val="000000"/>
        </w:rPr>
        <w:t>сформированность</w:t>
      </w:r>
      <w:proofErr w:type="spellEnd"/>
      <w:r>
        <w:rPr>
          <w:rFonts w:ascii="Arial" w:hAnsi="Arial" w:cs="Arial"/>
          <w:color w:val="000000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-воспитание у учащихся чувства гордости за российскую биологическую науку;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-соблюдать правила поведения в природе;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-понимание основных факторов, определяющих взаимоотношения человека и природы;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-умение учащимися реализовывать теоретические познания на практике;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-понимание учащимися ценности здорового и безопасного образа жизни;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-признание учащимися ценности жизни во всех её проявлениях и необходимости ответственного, бережного отношения к окружающей среде;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-осознание значения семьи в жизни человека и общества;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-готовность и способность учащихся принимать ценности семейной жизни;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-уважительное и заботливое отношение к членам своей семьи;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-понимание значения обучения для повседневной жизни и осознанного выбора профессии;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-проведение учащимися работы над ошибками для внесения корректив в усваиваемые знания;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-признание права каждого на собственное мнение;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-эмоционально-положительное отношение к сверстникам;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-готовность учащихся к самостоятельным поступкам и действиям на благо природы;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-умение отстаивать свою точку зрения;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-критичное отношение к своим поступкам, осознание ответственности за их последствия;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-умение слушать и слышать другое мнение, вести дискуссию, оперировать фактами как доказательства, так и для опровержения существующего мнения.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br/>
      </w:r>
      <w:r>
        <w:rPr>
          <w:rFonts w:ascii="Arial" w:hAnsi="Arial" w:cs="Arial"/>
          <w:color w:val="000000"/>
        </w:rPr>
        <w:br/>
      </w:r>
      <w:proofErr w:type="spellStart"/>
      <w:r>
        <w:rPr>
          <w:rFonts w:ascii="Arial" w:hAnsi="Arial" w:cs="Arial"/>
          <w:color w:val="000000"/>
        </w:rPr>
        <w:t>Метапредметными</w:t>
      </w:r>
      <w:proofErr w:type="spellEnd"/>
      <w:r>
        <w:rPr>
          <w:rFonts w:ascii="Arial" w:hAnsi="Arial" w:cs="Arial"/>
          <w:color w:val="000000"/>
        </w:rPr>
        <w:t xml:space="preserve"> результатами освоения программы по биологии являются: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-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-способность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-умение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-работать с учебником и дополнительной литературой;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-составлять сообщения на основе обобщения материала учебника и дополнительной литературы;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-устанавливать причинно-следственные связи при анализе основных этапов эволюции и происхождения человеческих рас, на примере зависимости гибкости тела человека от строения его позвоночника, между строением анализатора и выполняемой им </w:t>
      </w:r>
      <w:proofErr w:type="spellStart"/>
      <w:r>
        <w:rPr>
          <w:rFonts w:ascii="Arial" w:hAnsi="Arial" w:cs="Arial"/>
          <w:color w:val="000000"/>
        </w:rPr>
        <w:t>фунцкцией</w:t>
      </w:r>
      <w:proofErr w:type="spellEnd"/>
      <w:r>
        <w:rPr>
          <w:rFonts w:ascii="Arial" w:hAnsi="Arial" w:cs="Arial"/>
          <w:color w:val="000000"/>
        </w:rPr>
        <w:t>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-сравнивать клетки, ткани организма человека и делать выводы на основе сравнения;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-проводить биологические исследования и делать выводы на основе полученных результатов;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-проводить сравнение клеток организма человека и делать выводы на основе сравнения;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-выявлять взаимосвязи между особенностями строения клеток крови и их функциями;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-находить в учебной и научно-популярной литературе информацию о заболеваниях сердечно-сосудистой системы, об инфекционных заболеваниях, оформлять её в виде рефератов. докладов;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-классифицировать витамины, типы и виды памяти, железы в организме человека;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-устанавливать взаимосвязи при обсуждении взаимодействия нервной и гуморальной регуляции;</w:t>
      </w:r>
    </w:p>
    <w:p w:rsidR="007A1194" w:rsidRDefault="007A1194" w:rsidP="007A119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-приводить доказательства (аргументировать)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Предметными результатами освоения программы по биологии являются: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В познавательной (интеллектуальной) сфере: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 xml:space="preserve">• выделение существенных признаков биологических объектов (отличительных </w:t>
      </w:r>
      <w:r>
        <w:rPr>
          <w:rFonts w:ascii="Arial" w:hAnsi="Arial" w:cs="Arial"/>
          <w:color w:val="000000"/>
        </w:rPr>
        <w:lastRenderedPageBreak/>
        <w:t>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классификация - определение принадлежности биологических объектов к определенной систематической группе;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сравнение биологических объектов и процессов, умение делать выводы и умозаключения на основе сравнения;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2. В ценностно-ориентационной сфере: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знание основных правил поведения в природе и основ здорового образа жизни;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анализ и оценка последствий деятельности человека в природе, влияния факторов риска на здоровье человека.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3. В сфере трудовой деятельности: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знание и соблюдение правил работы в кабинете биологии;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lastRenderedPageBreak/>
        <w:br/>
        <w:t>• соблюдение правил работы с биологическими приборами и инструментами (</w:t>
      </w:r>
      <w:proofErr w:type="spellStart"/>
      <w:r>
        <w:rPr>
          <w:rFonts w:ascii="Arial" w:hAnsi="Arial" w:cs="Arial"/>
          <w:color w:val="000000"/>
        </w:rPr>
        <w:t>препаровальные</w:t>
      </w:r>
      <w:proofErr w:type="spellEnd"/>
      <w:r>
        <w:rPr>
          <w:rFonts w:ascii="Arial" w:hAnsi="Arial" w:cs="Arial"/>
          <w:color w:val="000000"/>
        </w:rPr>
        <w:t xml:space="preserve"> иглы, скальпели, лупы, микроскопы).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4. В сфере физической деятельности: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освоение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5. В эстетической сфере: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• овладение умением оценивать с эстетической точки зрения объекты живой природы.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Предметные результаты обучения биологии в 8 классе: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Учащиеся должны знать: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-методы наук, изучающих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-основные этапы развития наук, изучающих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-место человека в систематике;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-основные этапы эволюции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-человеческие расы;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-общее строение организма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-строение тканей организма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-рефлекторную регуляцию органов и систем организма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-строение скелета и мышц, их функции;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-компоненты внутренней среды организма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-защитные барьеры организма;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-правила переливания крови;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-органы кровеносной и лимфатической систем, их роль в организме;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 заболеваниях сердца и сосудов и их профилактике;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-строение и функции органов дыхания;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-механизмы вдоха и выдоха;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-нервную и гуморальную регуляцию дыхания;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-строение и функции пищеварительной системы;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-пищевые продукты и питательные вещества, их роль в обмене веществ;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-правила предупреждения желудочно-кишечных инфекций и </w:t>
      </w:r>
      <w:proofErr w:type="spellStart"/>
      <w:r>
        <w:rPr>
          <w:rFonts w:ascii="Arial" w:hAnsi="Arial" w:cs="Arial"/>
          <w:color w:val="000000"/>
        </w:rPr>
        <w:t>гельментозов</w:t>
      </w:r>
      <w:proofErr w:type="spellEnd"/>
      <w:r>
        <w:rPr>
          <w:rFonts w:ascii="Arial" w:hAnsi="Arial" w:cs="Arial"/>
          <w:color w:val="000000"/>
        </w:rPr>
        <w:t>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-обмен веществ и энергии - основное свойство всех живых существ;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-роль ферментов в обмене веществ;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-классификацию витаминов;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-нормы и режим питания;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-наружные покровы тела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-строение и функции кожи;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-органы мочевыделительной системы, их строение и функции;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-заболевания органов выделительной системы и способы их предупреждения;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-строение нервной системы;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-соматический и вегетативный отделы нервной системы;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-анализаторы и органы чувств, их значение;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-вклад отечественных ученых в разработку учения о высшей нервной деятельности;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-особенности высшей нервной деятельности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-железы внешней, внутренней и смешанной секреции: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-взаимодействие нервной и гуморальной регуляции;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-жизненные циклы организмов;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-мужскую и женскую половую системы;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-наследственные и врожденные заболевания и заболевания, передающиеся половым путем, а также меры их профилактики.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Учащиеся должны уметь: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-выделять специфические особенности человека как биосоциального существа;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-объяснять место и роль человека в природе;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-определять черты сходства и различия человека и животных;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-доказывать несостоятельность расистских взглядов о преимуществах одних рас перед другими;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-выделять существенные признаки организма человека, особенности его биологической природы;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-наблюдать и описывать клетки и ткани на готовых микропрепаратах;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-выделять существенные признаки процессов рефлекторной регуляции жизнедеятельности организма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-объяснять особенности строения скелета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-распознавать на наглядных пособиях кости скелета конечностей и их поясов;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-оказывать первую помощь при ушибах, переломах костей и вывихах суставов;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-выявлять взаимосвязь между особенностями строения клеток крови и их функциями;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-проводить наблюдение и описание клеток крови на готовых микропрепаратах;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-объяснять строение и роль кровеносной и лимфатической систем;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-выделять особенности строения сосудистой системы и движения крови по сосудам;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-измерять пульс и кровяное давление;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-выделять существенные признаки процессов дыхания и газообмена;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-оказывать первую помощь при отравлении угарным газом, спасении утопающего, простудных заболеваниях.;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выделять существенные признаки процессов питания и пищеварения;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-приводить доказательства (аргументировать) необходимости соблюдения мер профилактики нарушений работы пищеварительной системы;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-выделять существенные признаки обмена веществ и превращений энергии в организме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-объяснять роль витаминов в организме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--приводить доказательства (аргументация) необходимости соблюдения мер профилактики нарушений развития авитаминозов;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-выделять существенные признаки покровов тела, терморегуляции;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-оказывать первую помощь при тепловом и солнечном ударе, ожогах, обморожениях, травмах кожного покрова;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-объяснять значение нервной системы в регуляции процессов жизнедеятельности;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-объяснять влияние отделов нервной системы на деятельность органов;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-выделять существенные признаки строения и функционирования органов чувств;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-выделять существенные особенности поведения и психики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-объяснять роль обучения и воспитания в развитии поведения и психики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-характеризовать особенности высшей нервной деятельности человека и роль речи в развитии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-выделять существенные признаки строения и функционирования органов эндокринной системы;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-устанавливать единство нервной и гуморальной регуляции;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-выделять существенные признаки органов размножения человека;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-объяснять вредное влияние никотина, алкоголя и наркотиков на развитие плода;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-приводить доказательства (аргументировать) необходимости соблюдения мер профилактики инфекций, медико-генетического консультирования для предупреждения наследственных заболеваний человека</w:t>
      </w:r>
      <w:proofErr w:type="gramStart"/>
      <w:r>
        <w:rPr>
          <w:rFonts w:ascii="Arial" w:hAnsi="Arial" w:cs="Arial"/>
          <w:color w:val="000000"/>
        </w:rPr>
        <w:t xml:space="preserve"> .</w:t>
      </w:r>
      <w:proofErr w:type="gramEnd"/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КРИТЕРИИ И НОРМЫ ОЦЕНКИ ЗУН УЧАЩИХСЯ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Оценка устного ответа учащихся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Отметка "5" ставится в случае: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Знания, понимания, глубины усвоения обучающимся всего объёма программного материала.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Arial" w:hAnsi="Arial" w:cs="Arial"/>
          <w:color w:val="000000"/>
        </w:rPr>
        <w:t>межпредметные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внутрипредметные</w:t>
      </w:r>
      <w:proofErr w:type="spellEnd"/>
      <w:r>
        <w:rPr>
          <w:rFonts w:ascii="Arial" w:hAnsi="Arial" w:cs="Arial"/>
          <w:color w:val="000000"/>
        </w:rPr>
        <w:t xml:space="preserve"> связи, творчески применяет полученные знания в незнакомой ситуации.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Отметка "4":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Знание всего изученного программного материала.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Arial" w:hAnsi="Arial" w:cs="Arial"/>
          <w:color w:val="000000"/>
        </w:rPr>
        <w:t>внутрипредметные</w:t>
      </w:r>
      <w:proofErr w:type="spellEnd"/>
      <w:r>
        <w:rPr>
          <w:rFonts w:ascii="Arial" w:hAnsi="Arial" w:cs="Arial"/>
          <w:color w:val="000000"/>
        </w:rPr>
        <w:t xml:space="preserve"> связи, применять полученные знания на практике.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3. Незначительные (негрубые) ошибки и недочёты при воспроизведении изученного материала, соблюдение основных правил культуры устной речи.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Отметка "3" (уровень представлений, сочетающихся с элементами научных понятий):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2. Умение работать на уровне воспроизведения, затруднения при ответах на видоизменённые вопросы.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Отметка "2":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Знание и усвоение материала на уровне ниже минимальных требований программы, отдельные представления об изученном материале.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 xml:space="preserve">2. Отсутствие умений работать на уровне воспроизведения, затруднения при </w:t>
      </w:r>
      <w:r>
        <w:rPr>
          <w:rFonts w:ascii="Arial" w:hAnsi="Arial" w:cs="Arial"/>
          <w:color w:val="000000"/>
        </w:rPr>
        <w:lastRenderedPageBreak/>
        <w:t>ответах на стандартные вопросы.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Оценка выполнения практических (лабораторных) работ.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Отметка "5" ставится, если ученик: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1) правильно определил цель опыта;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2) выполнил работу в полном объеме с соблюдением необходимой последовательности проведения опытов и измерений;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5) проявляет организационно-трудовые умения (поддерживает чистоту рабочего места и порядок на столе, экономно использует расходные материалы).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7) эксперимент осуществляет по плану с учетом техники безопасности и правил работы с материалами и оборудованием.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Отметка "4" ставится, если ученик выполнил требования к оценке "5", но: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опыт проводил в условиях, не обеспечивающих достаточной точности измерений;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2. или было допущено два-три недочета;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3. или не более одной негрубой ошибки и одного недочета,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4. или эксперимент проведен не полностью;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5. или в описании наблюдений из опыта допустил неточности, выводы сделал неполные.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Отметка "3" ставится, если ученик: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lastRenderedPageBreak/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Отметка "2" ставится, если ученик: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2. или опыты, измерения, вычисления, наблюдения производились неправильно;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3. или в ходе работы и в отчете обнаружились в совокупности все недостатки, отмеченные в требованиях к оценке "3";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Оценка самостоятельных письменных и контрольных работ.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Отметка "5" ставится, если ученик: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выполнил работу без ошибок и недочетов;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2) допустил не более одного недочета.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Отметка "4" ставится, если ученик выполнил работу полностью, но допустил в ней: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не более одной негрубой ошибки и одного недочета;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2. или не более двух недочетов.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Отметка "3" ставится, если ученик правильно выполнил не менее 2/3 работы или допустил: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не более двух грубых ошибок;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2. или не более одной грубой и одной негрубой ошибки и одного недочета;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3. или не более двух-трех негрубых ошибок;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4. или одной негрубой ошибки и трех недочетов;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5. или при отсутствии ошибок, но при наличии четырех-пяти недочетов.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lastRenderedPageBreak/>
        <w:t>Отметка "2" ставится, если ученик: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1. допустил число ошибок и недочетов превосходящее норму, при которой может быть выставлена оценка "3";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или если правильно выполнил менее половины работы.</w:t>
      </w:r>
    </w:p>
    <w:p w:rsidR="007A1194" w:rsidRDefault="007A1194" w:rsidP="00C107A7">
      <w:pPr>
        <w:pStyle w:val="a3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</w:rPr>
      </w:pP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Содержание предмета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1.Введение Общий обзор организма человека (6 ч.)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 и измерение биологических объектов. Соблюдение правил поведения в окружающей среде, бережного отношения к биологическим объектам, их охраны.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Науки о человеке: анатомия, физиология, гигиена, их методы. Значение знаний об особенностях строения и жизнедеятельности организма человека для самопознания и сохранения здоровья. Роль гигиены и санитарии в борьбе за экологически чистую природную среду, условия быта и труда. Понятие о здоровом образе жизни. Методы изучения организма человека, их значение и использование в собственной жизни. Понимание здоровья как высшей ценности. Ответственность за своё здоровье и здоровье окружающих.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Биосоциальная природа человека. Морфологические, функциональные и экологические отличия человека от животных.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Части и полости тела. Топография внутренних органов. Бытовой язык и научная номенклатура. Уровни организации организма: клеточный, тканевый, органный, системный, организменный.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Клеточное строение организма человека как доказательство единства живой природы. Деление клетки - основа размножения, роста и развития организмов. Нарушения в строении и функционировании клеток - одна из причин заболеваний организмов. Ткани, органы, системы органов, их взаимосвязь как основа целостности многоклеточного организма.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Основные ткани животных и человека, их разновидности.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Строение нейрона. Процессы возбуждения и торможения. Нервная и гуморальная регуляция. Рефлекс и рефлекторная дуга.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Органы, системы органов, организм. Система органического мира. Основные систематические категории, их соподчиненность. Значение работ Р. Коха и Л. Пастера. Место и роль человека в системе органического мира, его сходство с животными и отличие от них. Значение знаний об особенностях строения и жизнедеятельности организма человека для самопознания и сохранения здоровья. Методы изучения организма человека, их значение и использование в собственной жизни.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Строение и процессы жизнедеятельности организма человека.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Опорно-двигательная система (8 ч.)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Компоненты опорно-двигательной системы (кости, мышцы, сухожилия), их значение. Соединение костей в скелете. Строение суставов. Состав и строение костей.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Основные отделы скелета. Строение позвонков, позвоночник, их функции. Первая помощь при травмах опорно-двигательной системы.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Мышцы, типы мышц, их строение и значение. Основные группы мышц. Работа мышц. Регуляция мышечных движений. Энергетика мышечных сокращений. Утомление, его причины. Предупреждение нарушений осанки и плоскостопия.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Развитие опорно-двигательной системы. Влияние факторов окружающей среды и образа жизни на формирование и развитие скелета. Последствия гиподинамии. Влияние тренировки на скелет и мышцы. Распределение физической нагрузки в течение дня. Ответственность за своё здоровье и здоровье окружающих. Спортивный календарь Урала для детей и взрослых: сезонные виды спорта.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Кровь и кровообращение (9 ч)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Транспорт веществ. Внутренняя среда организма. Кровеносная и лимфатическая системы. Значение постоянства внутренней среды организма. Кровь. Группы крови. Переливание крови. Иммунитет. Факторы, влияющие на иммунитет. Значение работ Л. Пастера и И.И. Мечникова в области иммунитета. Артериальное и венозное кровотечения. Приемы оказания первой помощи при кровотечениях.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Компоненты внутренней среды организма (кровь, тканевая жидкость, лимфа), их кругооборот и взаимосвязь. Состав крови, функции плазмы и форменных элементов. Артериальная и венозная кровь. Значение работ И.И. Мечникова для изучения процессов воспаления.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Функции лимфоцитов. Иммунитет. Органы иммунной системы. Иммунная реакция. Антигены и антитела. Клеточный и гуморальный иммунитет.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Роль болезнетворных микробов и вирусов в развитии инфекционных болезней. Работы </w:t>
      </w:r>
      <w:proofErr w:type="spellStart"/>
      <w:r>
        <w:rPr>
          <w:rFonts w:ascii="Arial" w:hAnsi="Arial" w:cs="Arial"/>
          <w:color w:val="000000"/>
        </w:rPr>
        <w:t>Э.Дженнера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Л.Пастера</w:t>
      </w:r>
      <w:proofErr w:type="spellEnd"/>
      <w:r>
        <w:rPr>
          <w:rFonts w:ascii="Arial" w:hAnsi="Arial" w:cs="Arial"/>
          <w:color w:val="000000"/>
        </w:rPr>
        <w:t xml:space="preserve">. Понятие вакцины и лечебной сыворотки. Типы иммунитета. Тканевая совместимость и переливание </w:t>
      </w:r>
      <w:proofErr w:type="spellStart"/>
      <w:r>
        <w:rPr>
          <w:rFonts w:ascii="Arial" w:hAnsi="Arial" w:cs="Arial"/>
          <w:color w:val="000000"/>
        </w:rPr>
        <w:t>крови</w:t>
      </w:r>
      <w:proofErr w:type="gramStart"/>
      <w:r>
        <w:rPr>
          <w:rFonts w:ascii="Arial" w:hAnsi="Arial" w:cs="Arial"/>
          <w:color w:val="000000"/>
        </w:rPr>
        <w:t>.О</w:t>
      </w:r>
      <w:proofErr w:type="gramEnd"/>
      <w:r>
        <w:rPr>
          <w:rFonts w:ascii="Arial" w:hAnsi="Arial" w:cs="Arial"/>
          <w:color w:val="000000"/>
        </w:rPr>
        <w:t>сновные</w:t>
      </w:r>
      <w:proofErr w:type="spellEnd"/>
      <w:r>
        <w:rPr>
          <w:rFonts w:ascii="Arial" w:hAnsi="Arial" w:cs="Arial"/>
          <w:color w:val="000000"/>
        </w:rPr>
        <w:t xml:space="preserve"> факторы повседневной жизни, негативно влияющие на здоровье. Способы их нейтрализации. Индивидуальные особенности здоровья и способы предупреждения возможных заболеваний.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Строение сердца. Фазы сердечной деятельности. Кровеносные сосуды, их типы, особенности строения.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Большой и малый круги кровообращения. </w:t>
      </w:r>
      <w:proofErr w:type="spellStart"/>
      <w:r>
        <w:rPr>
          <w:rFonts w:ascii="Arial" w:hAnsi="Arial" w:cs="Arial"/>
          <w:color w:val="000000"/>
        </w:rPr>
        <w:t>Лимфоотток</w:t>
      </w:r>
      <w:proofErr w:type="spellEnd"/>
      <w:r>
        <w:rPr>
          <w:rFonts w:ascii="Arial" w:hAnsi="Arial" w:cs="Arial"/>
          <w:color w:val="000000"/>
        </w:rPr>
        <w:t>. Движение крови по сосудам, его причины. Пульс. Артериальное давление, способы его измерения. Гипотония и гипертония, их причины. Изменения при инфаркте миокарда. Регуляция работы сердца и сосудов (нервная и гуморальная). Автоматизм сердечной деятельности. Влияние мышечной нагрузки на сердце и сосуды. Значение тренировки сердца. Функциональные сердечно-сосудистые пробы как средство личного самоконтроля.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Первая помощь при кровотечениях различного типа.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Дыхательная система (6ч)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Дыхание. Дыхательная система. Заболевания органов дыхания и их профилактика. Предупреждение распространения инфекционных заболеваний и соблюдение мер профилактики для защиты собственного организма. Чистота атмосферного воздуха как фактор здоровья. Приемы оказания первой помощи при отравлении угарным газом, спасении утопающего.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Значение дыхания. Органы дыхания, их строение и функции. Газообмен в лёгких и тканях. Дыхательные движения. Регуляция дыхательных движений. Защитные рефлексы. Гуморальная регуляция дыхания.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Болезни органов дыхания, их профилактика. Флюорография как средство ранней диагностики лёгочных заболеваний.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Гигиена дыхания. Значение чистого воздуха для здоровья человека. Защита воздуха от загрязнений. Понятие о предельно допустимых концентрациях вредных веществ в воздухе. Курение как фактор риска. Борьба с </w:t>
      </w:r>
      <w:proofErr w:type="spellStart"/>
      <w:r>
        <w:rPr>
          <w:rFonts w:ascii="Arial" w:hAnsi="Arial" w:cs="Arial"/>
          <w:color w:val="000000"/>
        </w:rPr>
        <w:t>пылью</w:t>
      </w:r>
      <w:proofErr w:type="gramStart"/>
      <w:r>
        <w:rPr>
          <w:rFonts w:ascii="Arial" w:hAnsi="Arial" w:cs="Arial"/>
          <w:color w:val="000000"/>
        </w:rPr>
        <w:t>.Э</w:t>
      </w:r>
      <w:proofErr w:type="gramEnd"/>
      <w:r>
        <w:rPr>
          <w:rFonts w:ascii="Arial" w:hAnsi="Arial" w:cs="Arial"/>
          <w:color w:val="000000"/>
        </w:rPr>
        <w:t>кологическое</w:t>
      </w:r>
      <w:proofErr w:type="spellEnd"/>
      <w:r>
        <w:rPr>
          <w:rFonts w:ascii="Arial" w:hAnsi="Arial" w:cs="Arial"/>
          <w:color w:val="000000"/>
        </w:rPr>
        <w:t xml:space="preserve"> состояние территории проживания и здоровье местного населения. Ответственность каждого человека за состояние окружающей среды. Укрепление органов дыхания. Жизненная ёмкость лёгких, её измерение и зависимость от уровня тренированности человека. Дыхательная гимнастика.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Первая помощь при поражении органов дыхания. Искусственное дыхание и непрямой массаж сердца.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</w:rPr>
      </w:pP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 Пищеварительная система (7 ч.)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Питание. Пищеварительная система. Роль ферментов в пищеварении. Исследования </w:t>
      </w:r>
      <w:proofErr w:type="spellStart"/>
      <w:r>
        <w:rPr>
          <w:rFonts w:ascii="Arial" w:hAnsi="Arial" w:cs="Arial"/>
          <w:color w:val="000000"/>
        </w:rPr>
        <w:t>И.П.Павлова</w:t>
      </w:r>
      <w:proofErr w:type="spellEnd"/>
      <w:r>
        <w:rPr>
          <w:rFonts w:ascii="Arial" w:hAnsi="Arial" w:cs="Arial"/>
          <w:color w:val="000000"/>
        </w:rPr>
        <w:t xml:space="preserve"> в области пищеварения. Пища как биологическая основа жизни. Профилактика гепатита и кишечных инфекций.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Значение питания. Пищевые продукты и питательные вещества. Пища как важный экологический фактор здоровья. Экологическая чистота пищевых продуктов.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Значение пищеварения. Система пищеварительных органов: пищеварительный тракт, пищеварительные железы.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Пищеварение в ротовой полости. Строение и функции зубов. Роль слюны в переваривании пищи. Глотание, его рефлекторная основа. Пищеварение в желудке, состав желудочного сока. Переваривание пищи в двенадцатиперстной кишке, роль желчи и сока поджелудочной железы. Конечные продукты переваривания питательных веществ. Всасывание. Строение и функции ворсинок. Роль толстого кишечника в пищеварении.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Наиболее опасные болезни органов пищеварительной системы.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Регуляция пищеварения. Голод и насыщение. Безусловные и условные рефлексы в процессе пищеварения, их торможение.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Питание и здоровье. Национально-культурные традиции питания населения региона. Зависимость традиций питания от места проживания и культуры народа. Особенности Уральской кухни и ее роль в организации рационального питания для местных жителей. Методы профилактики заболеваний, наиболее распространённых для подросткового возраста. Инфекционные болезни органов пищеварения, их возбудители и переносчики, меры профилактики. Пищевые отравления. Меры первой помощи.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</w:rPr>
      </w:pP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 Обмен веществ и энергии. Витамины (3 ч)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Значение питательных веществ для восстановления структур, их роста и </w:t>
      </w:r>
      <w:proofErr w:type="spellStart"/>
      <w:r>
        <w:rPr>
          <w:rFonts w:ascii="Arial" w:hAnsi="Arial" w:cs="Arial"/>
          <w:color w:val="000000"/>
        </w:rPr>
        <w:t>энергообразования</w:t>
      </w:r>
      <w:proofErr w:type="spellEnd"/>
      <w:r>
        <w:rPr>
          <w:rFonts w:ascii="Arial" w:hAnsi="Arial" w:cs="Arial"/>
          <w:color w:val="000000"/>
        </w:rPr>
        <w:t>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Обменные процессы в организме. Стадии обмена: подготовительная, клеточная и заключительная. Пластический и энергетический обмен. Нормы питания, их связь с энергетическими тратами организма. Энергоёмкость питательных веществ. Определение норм </w:t>
      </w:r>
      <w:proofErr w:type="spellStart"/>
      <w:r>
        <w:rPr>
          <w:rFonts w:ascii="Arial" w:hAnsi="Arial" w:cs="Arial"/>
          <w:color w:val="000000"/>
        </w:rPr>
        <w:t>питания</w:t>
      </w:r>
      <w:proofErr w:type="gramStart"/>
      <w:r>
        <w:rPr>
          <w:rFonts w:ascii="Arial" w:hAnsi="Arial" w:cs="Arial"/>
          <w:color w:val="000000"/>
        </w:rPr>
        <w:t>.Н</w:t>
      </w:r>
      <w:proofErr w:type="gramEnd"/>
      <w:r>
        <w:rPr>
          <w:rFonts w:ascii="Arial" w:hAnsi="Arial" w:cs="Arial"/>
          <w:color w:val="000000"/>
        </w:rPr>
        <w:t>ационально</w:t>
      </w:r>
      <w:proofErr w:type="spellEnd"/>
      <w:r>
        <w:rPr>
          <w:rFonts w:ascii="Arial" w:hAnsi="Arial" w:cs="Arial"/>
          <w:color w:val="000000"/>
        </w:rPr>
        <w:t>-культурные традиции питания населения региона. Зависимость традиций питания от места проживания и культуры народа.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Витамины, их связь с ферментами и другими биологически активными веществами. Авитаминозы, гиповитаминозы и гипервитаминозы, их признаки. Сохранение витаминов в пище. Водо- и жирорастворимые витамины.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 Мочевыделительная система (2 ч)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Значение выделения. Пути удаления продуктов обмена из организма. Органы мочевыделения. Строение почки. Нефроны, их функции. Роль почек в поддержании гомеостаза внутренней среды. Регуляция работы почек.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Предупреждение заболеваний почек. Нарушения диеты и экологическая загрязнённость и пищевых продуктов как причина заболеваний почек. Вред спиртных напитков. Мочеполовые инфекции, меры их предупреждения для сохранения здоровья. Методы профилактики заболеваний, наиболее распространённых для подросткового возраста.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Значение воды и минеральных веществ для организма. Режим питья.</w:t>
      </w:r>
    </w:p>
    <w:p w:rsidR="007A1194" w:rsidRDefault="007A1194" w:rsidP="00C107A7">
      <w:pPr>
        <w:pStyle w:val="a3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</w:rPr>
      </w:pP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8. Кожа (3 ч.)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Барьерная роль кожи. Строение кожи. Потовые и сальные железы. Придатки кожи: волосы и ногти. Типы кожи. Уход за кожей.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Нарушения кожных покровов и повреждения кожи. Причины кожных болезней. Методы профилактики наиболее распространённых для подросткового возраста заболеваний кожи. Травмы кожи. Первая помощь при травмах кожи.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Роль кожи в терморегуляции. Адаптация человека к холодному и жаркому климату. Закаливание. Первая помощь при тепловом и солнечном ударе. Теплообразование и теплопередача, их регуляция. Гигиена одежды.</w:t>
      </w:r>
    </w:p>
    <w:p w:rsidR="007A1194" w:rsidRDefault="007A1194" w:rsidP="00C107A7">
      <w:pPr>
        <w:pStyle w:val="a3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</w:rPr>
      </w:pP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 Эндокринная система (2 ч)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Железы внутренней, внешней и смешанной секреции. Эндокринная система. Свойства гормонов, их значение в регуляции работы органов на разных этапах возрастного развития. Взаимосвязь нервной и эндокринной систем.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Роль гормонов в обмене веществ, росте и развитии организма.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Роль гормона поджелудочной железы инсулина в регуляции постоянства глюкозы в крови.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</w:rPr>
      </w:pP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 Нервная система (5 ч)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Значение нервной системы, её строение и функции. Центральная и периферическая части нервной системы. Соматический и вегетативный отделы нервной системы.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Спинной мозг. Серое и белое вещество спинного мозга, центральный канал. Нервы и нервные узлы. Значение спинного мозга, его рефлекторная и проводящая функции.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Головной мозг. Серое и белое вещество, кора и ядра головного мозга. Отделы головного мозга, их строение и функции. Доли головного мозга и зоны коры больших полушарий. Роль лобных долей в организации произвольных действий. Речевые центры коры.</w:t>
      </w:r>
    </w:p>
    <w:p w:rsidR="007A1194" w:rsidRDefault="007A1194" w:rsidP="00C107A7">
      <w:pPr>
        <w:pStyle w:val="a3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</w:rPr>
      </w:pP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 Органы чувств. Анализаторы (6 ч)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Понятие об органах чувств и анализаторах. Свойства анализаторов, их значение и взаимосвязь.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Орган зрения. Строение и функции глаза. Зрительный анализатор. Роль коры больших полушарий головного мозга в распознавании зрительных образов.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Заболевания и повреждения глаз. Гигиена зрения. Первая помощь при повреждении глаз. Экология ландшафта и зрительный комфорт.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Орган слуха и слуховой анализатор. Его значение. Строение и функции наружного, среднего, внутреннего уха. Части слухового анализатора. Роль коры больших полушарий в распознавании звуков. Центры речи. Гигиена слуха. Борьба с шумом. Болезни органов слуха и их предупреждение. Методы профилактики наиболее распространённых для подросткового возраста заболеваний. Основные факторы повседневной жизни, негативно влияющие на здоровье, способы их нейтрализации.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Органы равновесия: вестибулярный аппарат, его строение и функции. Органы осязания, вкуса, обоняния и их анализаторы. Роль мышечного чувства. Взаимодействие анализаторов.</w:t>
      </w:r>
    </w:p>
    <w:p w:rsidR="007A1194" w:rsidRDefault="007A1194" w:rsidP="00C107A7">
      <w:pPr>
        <w:pStyle w:val="a3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</w:rPr>
      </w:pP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 Поведение и психика (6ч)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Врождённые формы поведения: безусловные рефлексы, инстинкты, запечатление. Приобретённые формы поведения.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Закономерности работы головного мозга. Работы </w:t>
      </w:r>
      <w:proofErr w:type="spellStart"/>
      <w:r>
        <w:rPr>
          <w:rFonts w:ascii="Arial" w:hAnsi="Arial" w:cs="Arial"/>
          <w:color w:val="000000"/>
        </w:rPr>
        <w:t>И.М.Сеченова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И.П.Павлова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А.А.Ухтомского</w:t>
      </w:r>
      <w:proofErr w:type="spellEnd"/>
      <w:r>
        <w:rPr>
          <w:rFonts w:ascii="Arial" w:hAnsi="Arial" w:cs="Arial"/>
          <w:color w:val="000000"/>
        </w:rPr>
        <w:t xml:space="preserve"> по изучению закономерностей работы головного мозга. Безусловное и условное торможение. Явление доминанты.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Биологические ритмы. Сон и его значение. Фазы сна.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Особенности высшей нервной деятельности человека. Речь, сознание и трудовая деятельность. Деятельность человека - глобальный экологический фактор. Охрана окружающей среды как важное условие сохранения жизни на Земле.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Познавательные процессы человека: ощущения, восприятия, память, воображение, мышление.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Волевые процессы. Качества воли. Внушаемость и негативизм. Основные виды зависимостей. Ценность свободы от любого вида зависимостей.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Эмоции: эмоциональные реакции, эмоциональные состояния, эмоциональные отношения. Их зарождение, развитие, угасание и переключение.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Работоспособность. Режим дня. Стресс и его воздействие на здоровье человека. Способы выхода из стрессовой ситуации.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Адаптация и акклиматизация к новым климатическим условиям.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Личность и её особенности. Выбор профессии.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Человек и его место в биосфере. </w:t>
      </w:r>
      <w:proofErr w:type="spellStart"/>
      <w:r>
        <w:rPr>
          <w:rFonts w:ascii="Arial" w:hAnsi="Arial" w:cs="Arial"/>
          <w:color w:val="000000"/>
        </w:rPr>
        <w:t>Социоприродная</w:t>
      </w:r>
      <w:proofErr w:type="spellEnd"/>
      <w:r>
        <w:rPr>
          <w:rFonts w:ascii="Arial" w:hAnsi="Arial" w:cs="Arial"/>
          <w:color w:val="000000"/>
        </w:rPr>
        <w:t xml:space="preserve"> экосистема, </w:t>
      </w:r>
      <w:proofErr w:type="spellStart"/>
      <w:r>
        <w:rPr>
          <w:rFonts w:ascii="Arial" w:hAnsi="Arial" w:cs="Arial"/>
          <w:color w:val="000000"/>
        </w:rPr>
        <w:t>урбосфера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агросфера</w:t>
      </w:r>
      <w:proofErr w:type="spellEnd"/>
      <w:r>
        <w:rPr>
          <w:rFonts w:ascii="Arial" w:hAnsi="Arial" w:cs="Arial"/>
          <w:color w:val="000000"/>
        </w:rPr>
        <w:t>. Ответственность каждого человека за состояние окружающей среды и устойчивость экосистем.</w:t>
      </w:r>
    </w:p>
    <w:p w:rsidR="007A1194" w:rsidRDefault="007A1194" w:rsidP="00C107A7">
      <w:pPr>
        <w:pStyle w:val="a3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</w:rPr>
      </w:pP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13. Индивидуальное развитие организма (5 ч.)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Половые и возрастные особенности человека. Половые хромосомы. Роль биологических и социальных факторов в развитии человека.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Женская половая система. Мужская половая система.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Половое созревание юношей и девушек. Биологическая и социальная зрелость. Особенности полового созревания мальчиков и девочек в подростковом возрасте. Физиологическое и психологическое регулирование процессов, сопровождающих процессы полового созревания.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Планирование семьи. Охрана материнства и детства.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Беременность. Внутриутробное развитие организма. Оплодотворение. Первые стадии зародышевого развития. Формирование плода. Биогенетический закон Геккеля-Мюллера и причины его нарушения. Созревание плода. Роды. Уход за новорожденным.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Развитие после рождения. Периоды жизни человека. Биологический и календарный возраст.</w:t>
      </w:r>
    </w:p>
    <w:p w:rsidR="007A1194" w:rsidRDefault="007A1194" w:rsidP="00C107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Наследственные и врождённые заболевания. Болезни, передающиеся половым путём. Вредное влияние на организм курения, алкоголя, наркотиков. Здоровье и трудоспособность человека в разные периоды его жизни. Основные характеристики и нормы здорового образа жизни и эффективные способы его сохранения.</w:t>
      </w:r>
    </w:p>
    <w:p w:rsidR="003014F4" w:rsidRDefault="003014F4" w:rsidP="00C107A7">
      <w:pPr>
        <w:pStyle w:val="c17"/>
        <w:spacing w:before="0" w:beforeAutospacing="0" w:after="0" w:afterAutospacing="0"/>
        <w:ind w:left="-360" w:firstLine="180"/>
        <w:rPr>
          <w:b/>
          <w:bCs/>
          <w:color w:val="000000"/>
          <w:sz w:val="20"/>
          <w:szCs w:val="20"/>
        </w:rPr>
      </w:pPr>
    </w:p>
    <w:p w:rsidR="003014F4" w:rsidRDefault="003014F4" w:rsidP="003014F4">
      <w:pPr>
        <w:pStyle w:val="c17"/>
        <w:spacing w:before="0" w:beforeAutospacing="0" w:after="0" w:afterAutospacing="0"/>
        <w:ind w:left="-360" w:firstLine="180"/>
        <w:jc w:val="both"/>
        <w:rPr>
          <w:b/>
          <w:bCs/>
          <w:color w:val="000000"/>
          <w:sz w:val="20"/>
          <w:szCs w:val="20"/>
        </w:rPr>
      </w:pPr>
    </w:p>
    <w:p w:rsidR="003014F4" w:rsidRPr="003014F4" w:rsidRDefault="003014F4" w:rsidP="003014F4">
      <w:pPr>
        <w:pStyle w:val="c17"/>
        <w:spacing w:before="0" w:beforeAutospacing="0" w:after="0" w:afterAutospacing="0"/>
        <w:ind w:left="-360" w:firstLine="18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13320" w:type="dxa"/>
        <w:tblInd w:w="-14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5"/>
        <w:gridCol w:w="1317"/>
        <w:gridCol w:w="1140"/>
        <w:gridCol w:w="5948"/>
      </w:tblGrid>
      <w:tr w:rsidR="003014F4" w:rsidRPr="003014F4" w:rsidTr="0068317A">
        <w:trPr>
          <w:trHeight w:val="52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874ddbee2fdd01f565049c42d54b7aaa6eecd886"/>
            <w:bookmarkStart w:id="2" w:name="0"/>
            <w:bookmarkEnd w:id="1"/>
            <w:bookmarkEnd w:id="2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                                     </w:t>
            </w:r>
          </w:p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                                          ТЕМА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изучения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</w:t>
            </w:r>
          </w:p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часть</w:t>
            </w:r>
          </w:p>
        </w:tc>
      </w:tr>
      <w:tr w:rsidR="003014F4" w:rsidRPr="003014F4" w:rsidTr="0068317A">
        <w:trPr>
          <w:trHeight w:val="20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 Введение. Организм человека. Общий обзор.      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Л.р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№ 1;  П/р №1</w:t>
            </w:r>
          </w:p>
        </w:tc>
      </w:tr>
      <w:tr w:rsidR="003014F4" w:rsidRPr="003014F4" w:rsidTr="0068317A">
        <w:trPr>
          <w:trHeight w:val="34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 Опорно – двигательная система.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Л.р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.№ 2; П/р № 2-6    </w:t>
            </w:r>
          </w:p>
        </w:tc>
      </w:tr>
      <w:tr w:rsidR="003014F4" w:rsidRPr="003014F4" w:rsidTr="0068317A">
        <w:trPr>
          <w:trHeight w:val="22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 Кровь и кровообращение.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Л.р.№3; П/р№ 7-10</w:t>
            </w:r>
          </w:p>
        </w:tc>
      </w:tr>
      <w:tr w:rsidR="003014F4" w:rsidRPr="003014F4" w:rsidTr="0068317A">
        <w:trPr>
          <w:trHeight w:val="28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  Система дыхания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Л.р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.№ 4,5 П/р№ 11,12</w:t>
            </w:r>
          </w:p>
        </w:tc>
      </w:tr>
      <w:tr w:rsidR="003014F4" w:rsidRPr="003014F4" w:rsidTr="0068317A">
        <w:trPr>
          <w:trHeight w:val="16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Система пищеварения        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Декабрь-январь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Л.р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№ 6 П/р№  13  </w:t>
            </w:r>
          </w:p>
        </w:tc>
      </w:tr>
      <w:tr w:rsidR="003014F4" w:rsidRPr="003014F4" w:rsidTr="0068317A">
        <w:trPr>
          <w:trHeight w:val="10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 Обмен веществ и энергией. Витамины.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3014F4" w:rsidRPr="003014F4" w:rsidTr="0068317A">
        <w:trPr>
          <w:trHeight w:val="6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 Мочевыделительная система.  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Л.р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№ Тест</w:t>
            </w:r>
          </w:p>
        </w:tc>
      </w:tr>
      <w:tr w:rsidR="003014F4" w:rsidRPr="003014F4" w:rsidTr="0068317A">
        <w:trPr>
          <w:trHeight w:val="30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 Кожа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П/р№  14</w:t>
            </w:r>
          </w:p>
        </w:tc>
      </w:tr>
      <w:tr w:rsidR="003014F4" w:rsidRPr="003014F4" w:rsidTr="0068317A">
        <w:trPr>
          <w:trHeight w:val="28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 Эндокринная система.  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3014F4" w:rsidRPr="003014F4" w:rsidTr="0068317A">
        <w:trPr>
          <w:trHeight w:val="14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 Нервная система. Органы чувств.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Март-апрель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П/р№  15-19 Тест</w:t>
            </w:r>
          </w:p>
        </w:tc>
      </w:tr>
      <w:tr w:rsidR="003014F4" w:rsidRPr="003014F4" w:rsidTr="0068317A">
        <w:trPr>
          <w:trHeight w:val="24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  Поведение и психика.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П/р№  20</w:t>
            </w:r>
          </w:p>
        </w:tc>
      </w:tr>
      <w:tr w:rsidR="003014F4" w:rsidRPr="003014F4" w:rsidTr="0068317A">
        <w:trPr>
          <w:trHeight w:val="20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 Индивидуальное размножение человека.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3014F4" w:rsidRPr="003014F4" w:rsidTr="0068317A">
        <w:trPr>
          <w:trHeight w:val="30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 Повторение.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3014F4" w:rsidRPr="003014F4" w:rsidTr="0068317A">
        <w:trPr>
          <w:trHeight w:val="200"/>
        </w:trPr>
        <w:tc>
          <w:tcPr>
            <w:tcW w:w="4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                                                        ИТОГО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Л/Р-6,   П/Р-20</w:t>
            </w:r>
          </w:p>
        </w:tc>
      </w:tr>
    </w:tbl>
    <w:p w:rsidR="0068317A" w:rsidRDefault="0068317A" w:rsidP="00301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8317A" w:rsidRDefault="0068317A" w:rsidP="00301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8317A" w:rsidRDefault="0068317A" w:rsidP="00301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8317A" w:rsidRDefault="0068317A" w:rsidP="00301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14F4" w:rsidRDefault="003014F4" w:rsidP="00301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014F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Перечень   лабораторных  работ</w:t>
      </w:r>
    </w:p>
    <w:p w:rsidR="0068317A" w:rsidRPr="003014F4" w:rsidRDefault="0068317A" w:rsidP="003014F4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3248" w:type="dxa"/>
        <w:tblInd w:w="-14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1437"/>
        <w:gridCol w:w="1385"/>
      </w:tblGrid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553395a9ad2f63762550d031eb03a4bb7282700e"/>
            <w:bookmarkStart w:id="4" w:name="1"/>
            <w:bookmarkEnd w:id="3"/>
            <w:bookmarkEnd w:id="4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                            Тема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«Клетки и ткани под микроскопом»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«Строение костей и поперечно- полосатой мышечной ткани под микроскопом»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«Строение крови лягушки и крови человека»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«Определение состава вдыхаемого и выдыхаемого воздуха»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«Изготовление самодельной модели 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Дондерса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«Ознакомление с действием ферментов слюны на крахмал и ферментов желудочного сока на белки»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                       Итого:  Л/р – 6    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68317A" w:rsidRDefault="0068317A" w:rsidP="00301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8317A" w:rsidRDefault="0068317A" w:rsidP="00301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14F4" w:rsidRDefault="003014F4" w:rsidP="00301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014F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Перечень   практических  работ</w:t>
      </w:r>
    </w:p>
    <w:p w:rsidR="0068317A" w:rsidRPr="003014F4" w:rsidRDefault="0068317A" w:rsidP="003014F4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3248" w:type="dxa"/>
        <w:tblInd w:w="-14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10875"/>
        <w:gridCol w:w="1387"/>
      </w:tblGrid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5" w:name="ff6954436df66e6dee0a276ef36438ef962d703a"/>
            <w:bookmarkStart w:id="6" w:name="2"/>
            <w:bookmarkEnd w:id="5"/>
            <w:bookmarkEnd w:id="6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                            Тема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«Получение мигательного рефлекса и его торможения»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2,3,4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«Роль плечевого пояса в движении руки; функции костей предплечья при повороте кисти; утомление при статической и динамической  работе»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«Определение нарушений осанки и плоскостопия; функции основных мышечных групп»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«Изменения в тканях при перетяжках, затрудняющих кровоснабжение»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«Опыты, выявляющие природу пульса; определение скорости кровотока в сосудах ногтевого ложа»»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«Реакция сердечно – сосудистой системы на дозированную нагрузку»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11,12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«Определение обхвата грудной клетки. Определение запыленности воздуха в зимнее время»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ind w:left="-136" w:firstLine="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13    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«Наблюдение за  подъемом  гортани при глотании, функцией надгортанника  и нёбного  язычка.»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ind w:left="-124" w:hanging="1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«Определение  жирности кожи с помощью бумажной салфетки.»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15,16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Default="003014F4" w:rsidP="0030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«Выяснение действия прямых и обратных связей. Вегетативные сосудистые рефлексы при </w:t>
            </w:r>
          </w:p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штриховом раздражении кожи»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17,18,19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«Выявление функции зрачка и хрусталика. Обнаружение слепого пятна. Восприятие  цветоощущений колбочками и отсутствие его при палочковом зрении»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«Тренировка наблюдательности; иллюзии зрения»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апрель</w:t>
            </w:r>
          </w:p>
        </w:tc>
      </w:tr>
      <w:tr w:rsidR="003014F4" w:rsidRPr="003014F4" w:rsidTr="0068317A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                       Итого:       П/р – 20    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4F4" w:rsidRPr="003014F4" w:rsidRDefault="003014F4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68317A" w:rsidRDefault="0068317A" w:rsidP="003014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8317A" w:rsidRDefault="0068317A" w:rsidP="003014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8317A" w:rsidRDefault="0068317A" w:rsidP="003014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14F4" w:rsidRDefault="003014F4" w:rsidP="003014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014F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ПОУРОЧНОЕ      ПЛАНИРОВАНИЕ     ПО      БИОЛОГИИ     8    КЛАСС.  </w:t>
      </w:r>
    </w:p>
    <w:p w:rsidR="0068317A" w:rsidRPr="003014F4" w:rsidRDefault="0068317A" w:rsidP="003014F4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2690" w:type="dxa"/>
        <w:tblInd w:w="-14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4386"/>
        <w:gridCol w:w="1701"/>
        <w:gridCol w:w="992"/>
        <w:gridCol w:w="4893"/>
      </w:tblGrid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7" w:name="27713d72baa175e0d9821cd0fb8060893c75db64"/>
            <w:bookmarkStart w:id="8" w:name="3"/>
            <w:bookmarkEnd w:id="7"/>
            <w:bookmarkEnd w:id="8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                            Тема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Домашнее задание</w:t>
            </w: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Введение. Организм человека. Общий обзор. Науки об организме человека.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Структура тела.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 xml:space="preserve">Демонстрации: Торс 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человека.Таблицы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Клетка. Строение и химический 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состав,жизнедеятельность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Ткани.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Л/Р №1 «Клетки и ткани под микроскопом»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Системы органов. 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П/р №1 «Получение мигательного рефлекса и его торможения»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Опорно – двигательная система.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опоры и движения. Скелет Строение, 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</w:t>
            </w:r>
            <w:proofErr w:type="gramStart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,с</w:t>
            </w:r>
            <w:proofErr w:type="gramEnd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оединения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костей.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Демонстрации: Скелет. Таблицы</w:t>
            </w: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Л/р №2 «Строение костей и поперечно- полосатой мышечной ткани под микроскопом»</w:t>
            </w: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Скелет головы и туловища. П/р №2,3,4  «Роль плечевого пояса в движении руки; функции костей предплечья при повороте кисти; утомление при статической и динамической  работе»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Скелет конечностей.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доврачебная  помощь при травмах конечностей.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Мышцы.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осанки и плоскостопие.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П/р № 5,6«Определение нарушений осанки и плоскостопия; функции основных мышечных групп»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 опорно-двигательной системы.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по теме: «Опорно – двигательная система» 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Кровь и кровообращение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Кровь и кровообращение.  Внутренняя среда организма.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 и свойства крови.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Л/р №3 «Строение крови лягушки и крови человека»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Иммунитет.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Строение сердца и его работа.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Демонстрации: Торс человека. Модель сердца. Тонометр. Таблицы.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Круги кровообращения.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П/р№7«Изменения в тканях при перетяжках, затрудняющих кровоснабжение»</w:t>
            </w: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Движение лимфы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.Движение крови по сосудам.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 П/р№ 8,9 «Опыты, выявляющие природу пульса; определение скорости кровотока в сосудах ногтевого ложа»»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Регуляция работы сердца  и кровеносных сосудов.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П/р №10 «Реакция сердечно – сосудистой системы на дозированную нагрузку»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Гигиена сердечно – сосудистой системы.  Виды кровотечений. Первая, доврачебная помощь при травмах сосудов.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Демонстрация приемов оказания доврачебной помощи.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по теме: «Кровь и кровообращение» 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дыхания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дыхания. Значение дыхания. Органы дыхания.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 xml:space="preserve">Демонстрации. Торс человека; модели гортани и легких; модель 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Дондерса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Строение легких. Газообмен.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Л/р№4«Определение состава вдыхаемого и выдыхаемого воздуха»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Дыхательные движения.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Л/р № 5 «Изготовление самодельной модели 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Дондерса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Регуляция дыхания.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П/р №11,12 «Определение обхвата грудной клетки. Определение запыленности воздуха в зимнее время»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системы дыхания. Травмы органов дыхания и первая доврачебная помощь. Проверочная работа по теме: «Кровь и кровообращение»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Пищеварительная система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Пищеварительная система. Значение пищи и ее состав.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Органы пищеварения. 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Демои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. Торс человека.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Пищеварение в ротовой полости. </w:t>
            </w:r>
            <w:proofErr w:type="gramStart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П</w:t>
            </w:r>
            <w:proofErr w:type="gram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/р №  13 «Наблюдение за  подъемом  гортани при глотании, функцией надгортанника  и нёбного  язычка.»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Л/р №6 «Ознакомление с действием ферментов слюны на крахмал и ферментов желудочного сока на белки»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Пищеварение в желудке и двенадцатиперстной кишке. Кишечное всасывание.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Регуляция пищеварения. Заболевания органов пищеварения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по теме: «Система пищеварения»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Обмен веществ и энергии.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Обменные процессы в организме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Нормы питания.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rPr>
          <w:trHeight w:val="110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Мочевыделительная система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Мочевыделительная система. Строение и функции почек.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 xml:space="preserve">Демонстрация. Торс человека. Модели мочевыделительной 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lastRenderedPageBreak/>
              <w:t>системы.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245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245" w:rsidRPr="003014F4" w:rsidRDefault="00CF1245" w:rsidP="00CF1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245" w:rsidRPr="003014F4" w:rsidRDefault="00CF1245" w:rsidP="00CF1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Предупреждение заболеваний  мочевыделительной системы.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245" w:rsidRPr="003014F4" w:rsidRDefault="00CF1245" w:rsidP="00CF1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245" w:rsidRPr="003014F4" w:rsidRDefault="00CF1245" w:rsidP="00CF1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245" w:rsidRPr="003014F4" w:rsidRDefault="00CF1245" w:rsidP="00CF1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Кожа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 кожи и ее строение. 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Демо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. Рельефная таблица строения кожи.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кожных покровов.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П/р № 14 «Определение  жирности кожи с помощью бумажной салфетки.»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кожи в терморегуляции.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Эндокринная система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Эндокринная система Железы  внешней и внутренней 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секреции</w:t>
            </w:r>
            <w:proofErr w:type="gramStart"/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Д</w:t>
            </w:r>
            <w:proofErr w:type="gram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емонстрации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. Модели гортани со щитовидной железой.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 гормонов в обмене веществ. Рост и развитие  организма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rPr>
          <w:trHeight w:val="440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Нервная система и органы чувств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rPr>
          <w:trHeight w:val="41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E8226F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822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Нервная система Значение, строение и функции нервной системы.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E8226F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822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Автономный (вегетативный) отдел нервной системы. Нейрогуморальная регуляция. </w:t>
            </w:r>
            <w:r w:rsidRPr="00E8226F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П/р №15,16 «Выяснение действия прямых и обратных связей. Вегетативные сосудистые рефлексы при штриховом раздражении кожи»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Спинной мозг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Головной мозг.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Демонстрации. Модель головного мозга.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органов чувств и анализаторов.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 зрения и зрительный анализатор.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 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Демо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. Модель черепа, глаза.</w:t>
            </w: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proofErr w:type="gramStart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П</w:t>
            </w:r>
            <w:proofErr w:type="gram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/р№ 17,18,19  «Выявление функции зрачка и хрусталика. Обнаружение слепого пятна. Восприятие  цветоощущений колбочками и отсутствие его при палочковом зрении»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и повреждения глаз.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Органы слуха и равновесия.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 Демонстрации. Модель черепа, уха.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Органы осязания и обоняния, вкус.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по теме: «Нервная  система и органы чувств»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Поведение и психика.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формы поведения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формы поведения.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Закономерности  работы головного мозга. 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Демо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. Модель головного мозга; выработка динамического стереотипа зеркального письма.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Биологические ритмы. Сон и его значение.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высшей нервной деятельности.  </w:t>
            </w:r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П/р № 20«Тренировка наблюдательности; иллюзии зрения»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Проверочная работа по теме: «Поведение и </w:t>
            </w: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психика» 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Индивидуальное развитие человека.                                                    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Строение половой системы человека.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Наследственные и врожденные заболевания человека. Болезни, передающиеся половым путем. Влияние вредных привычек на развитие организма.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Внутриутробное развитие человека. </w:t>
            </w:r>
            <w:proofErr w:type="spellStart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Демо</w:t>
            </w:r>
            <w:proofErr w:type="spellEnd"/>
            <w:r w:rsidRPr="003014F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. Модели зародышей человека.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после рождения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по теме: «Индивидуальное развитие человека»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rPr>
          <w:trHeight w:val="60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66\68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курса анатомии и физиологии человека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7A" w:rsidRPr="003014F4" w:rsidTr="001916B8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14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                       Итого:  Л/р – 6,      П/р – 20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17A" w:rsidRPr="003014F4" w:rsidRDefault="0068317A" w:rsidP="003014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</w:tbl>
    <w:p w:rsidR="007A1194" w:rsidRDefault="007A1194" w:rsidP="007A11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C1BB4" w:rsidRDefault="00FC1BB4" w:rsidP="00FC1BB4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br/>
      </w:r>
      <w:r>
        <w:rPr>
          <w:rStyle w:val="c18"/>
          <w:b/>
          <w:bCs/>
          <w:color w:val="000000"/>
          <w:sz w:val="22"/>
          <w:szCs w:val="22"/>
        </w:rPr>
        <w:t>Информационно – методическое обеспечение</w:t>
      </w:r>
    </w:p>
    <w:p w:rsidR="00FC1BB4" w:rsidRDefault="00FC1BB4" w:rsidP="00FC1BB4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2"/>
          <w:szCs w:val="22"/>
        </w:rPr>
        <w:t>Основная литература: </w:t>
      </w:r>
      <w:r>
        <w:rPr>
          <w:rStyle w:val="c4"/>
          <w:color w:val="000000"/>
          <w:sz w:val="22"/>
          <w:szCs w:val="22"/>
        </w:rPr>
        <w:t> </w:t>
      </w:r>
    </w:p>
    <w:p w:rsidR="00FC1BB4" w:rsidRDefault="00FC1BB4" w:rsidP="00FC1BB4">
      <w:pPr>
        <w:pStyle w:val="c1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 xml:space="preserve">1. Учебник «Человек» Автор: А.Г. </w:t>
      </w:r>
      <w:proofErr w:type="spellStart"/>
      <w:r>
        <w:rPr>
          <w:rStyle w:val="c4"/>
          <w:color w:val="000000"/>
          <w:sz w:val="22"/>
          <w:szCs w:val="22"/>
        </w:rPr>
        <w:t>Драгомилов</w:t>
      </w:r>
      <w:proofErr w:type="spellEnd"/>
      <w:r>
        <w:rPr>
          <w:rStyle w:val="c4"/>
          <w:color w:val="000000"/>
          <w:sz w:val="22"/>
          <w:szCs w:val="22"/>
        </w:rPr>
        <w:t xml:space="preserve">, Р.Д. Маш. Издательство: </w:t>
      </w:r>
      <w:proofErr w:type="spellStart"/>
      <w:r>
        <w:rPr>
          <w:rStyle w:val="c4"/>
          <w:color w:val="000000"/>
          <w:sz w:val="22"/>
          <w:szCs w:val="22"/>
        </w:rPr>
        <w:t>Вентана</w:t>
      </w:r>
      <w:proofErr w:type="spellEnd"/>
      <w:r>
        <w:rPr>
          <w:rStyle w:val="c4"/>
          <w:color w:val="000000"/>
          <w:sz w:val="22"/>
          <w:szCs w:val="22"/>
        </w:rPr>
        <w:t>- Граф Год изд:2011</w:t>
      </w:r>
    </w:p>
    <w:p w:rsidR="00FC1BB4" w:rsidRDefault="00FC1BB4" w:rsidP="00FC1BB4">
      <w:pPr>
        <w:pStyle w:val="c1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 xml:space="preserve">2. Программ основного общего образования по биологии для 8 класса общеобразовательных учреждений, авторы А.Г. </w:t>
      </w:r>
      <w:proofErr w:type="spellStart"/>
      <w:r>
        <w:rPr>
          <w:rStyle w:val="c4"/>
          <w:color w:val="000000"/>
          <w:sz w:val="22"/>
          <w:szCs w:val="22"/>
        </w:rPr>
        <w:t>Драгомилов</w:t>
      </w:r>
      <w:proofErr w:type="spellEnd"/>
      <w:r>
        <w:rPr>
          <w:rStyle w:val="c4"/>
          <w:color w:val="000000"/>
          <w:sz w:val="22"/>
          <w:szCs w:val="22"/>
        </w:rPr>
        <w:t>, Р.Д. Маш. Издательство:  </w:t>
      </w:r>
      <w:proofErr w:type="spellStart"/>
      <w:r>
        <w:rPr>
          <w:rStyle w:val="c4"/>
          <w:color w:val="000000"/>
          <w:sz w:val="22"/>
          <w:szCs w:val="22"/>
        </w:rPr>
        <w:t>Вентан</w:t>
      </w:r>
      <w:proofErr w:type="gramStart"/>
      <w:r>
        <w:rPr>
          <w:rStyle w:val="c4"/>
          <w:color w:val="000000"/>
          <w:sz w:val="22"/>
          <w:szCs w:val="22"/>
        </w:rPr>
        <w:t>а</w:t>
      </w:r>
      <w:proofErr w:type="spellEnd"/>
      <w:r>
        <w:rPr>
          <w:rStyle w:val="c4"/>
          <w:color w:val="000000"/>
          <w:sz w:val="22"/>
          <w:szCs w:val="22"/>
        </w:rPr>
        <w:t>-</w:t>
      </w:r>
      <w:proofErr w:type="gramEnd"/>
      <w:r>
        <w:rPr>
          <w:rStyle w:val="c4"/>
          <w:color w:val="000000"/>
          <w:sz w:val="22"/>
          <w:szCs w:val="22"/>
        </w:rPr>
        <w:t xml:space="preserve"> Граф. Год издания: 2011</w:t>
      </w:r>
    </w:p>
    <w:p w:rsidR="00FC1BB4" w:rsidRDefault="00FC1BB4" w:rsidP="00FC1BB4">
      <w:pPr>
        <w:pStyle w:val="c1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 xml:space="preserve">3. «Биология. Человек» </w:t>
      </w:r>
      <w:proofErr w:type="gramStart"/>
      <w:r>
        <w:rPr>
          <w:rStyle w:val="c4"/>
          <w:color w:val="000000"/>
          <w:sz w:val="22"/>
          <w:szCs w:val="22"/>
        </w:rPr>
        <w:t>-п</w:t>
      </w:r>
      <w:proofErr w:type="gramEnd"/>
      <w:r>
        <w:rPr>
          <w:rStyle w:val="c4"/>
          <w:color w:val="000000"/>
          <w:sz w:val="22"/>
          <w:szCs w:val="22"/>
        </w:rPr>
        <w:t>оурочные планы по учебнику Р.Д. Маша, автор составители Г.В. Чередникова,  Издательство «Учитель», 2011г</w:t>
      </w:r>
    </w:p>
    <w:p w:rsidR="007A1194" w:rsidRPr="007A1194" w:rsidRDefault="007A1194" w:rsidP="007A11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34F12" w:rsidRDefault="00534F12"/>
    <w:sectPr w:rsidR="00534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48"/>
    <w:rsid w:val="000B7618"/>
    <w:rsid w:val="00167048"/>
    <w:rsid w:val="001916B8"/>
    <w:rsid w:val="003014F4"/>
    <w:rsid w:val="003E59A7"/>
    <w:rsid w:val="004253A2"/>
    <w:rsid w:val="00534F12"/>
    <w:rsid w:val="005539E3"/>
    <w:rsid w:val="0068317A"/>
    <w:rsid w:val="00685F1C"/>
    <w:rsid w:val="006B76F1"/>
    <w:rsid w:val="007A1194"/>
    <w:rsid w:val="00967008"/>
    <w:rsid w:val="00BC7C6C"/>
    <w:rsid w:val="00C107A7"/>
    <w:rsid w:val="00CF1245"/>
    <w:rsid w:val="00E8226F"/>
    <w:rsid w:val="00FC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1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01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3014F4"/>
  </w:style>
  <w:style w:type="character" w:customStyle="1" w:styleId="c50">
    <w:name w:val="c50"/>
    <w:basedOn w:val="a0"/>
    <w:rsid w:val="003014F4"/>
  </w:style>
  <w:style w:type="paragraph" w:customStyle="1" w:styleId="c14">
    <w:name w:val="c14"/>
    <w:basedOn w:val="a"/>
    <w:rsid w:val="00301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014F4"/>
  </w:style>
  <w:style w:type="character" w:customStyle="1" w:styleId="c4">
    <w:name w:val="c4"/>
    <w:basedOn w:val="a0"/>
    <w:rsid w:val="003014F4"/>
  </w:style>
  <w:style w:type="character" w:customStyle="1" w:styleId="c18">
    <w:name w:val="c18"/>
    <w:basedOn w:val="a0"/>
    <w:rsid w:val="003014F4"/>
  </w:style>
  <w:style w:type="paragraph" w:customStyle="1" w:styleId="c0">
    <w:name w:val="c0"/>
    <w:basedOn w:val="a"/>
    <w:rsid w:val="00301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301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53A2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1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01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3014F4"/>
  </w:style>
  <w:style w:type="character" w:customStyle="1" w:styleId="c50">
    <w:name w:val="c50"/>
    <w:basedOn w:val="a0"/>
    <w:rsid w:val="003014F4"/>
  </w:style>
  <w:style w:type="paragraph" w:customStyle="1" w:styleId="c14">
    <w:name w:val="c14"/>
    <w:basedOn w:val="a"/>
    <w:rsid w:val="00301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014F4"/>
  </w:style>
  <w:style w:type="character" w:customStyle="1" w:styleId="c4">
    <w:name w:val="c4"/>
    <w:basedOn w:val="a0"/>
    <w:rsid w:val="003014F4"/>
  </w:style>
  <w:style w:type="character" w:customStyle="1" w:styleId="c18">
    <w:name w:val="c18"/>
    <w:basedOn w:val="a0"/>
    <w:rsid w:val="003014F4"/>
  </w:style>
  <w:style w:type="paragraph" w:customStyle="1" w:styleId="c0">
    <w:name w:val="c0"/>
    <w:basedOn w:val="a"/>
    <w:rsid w:val="00301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301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53A2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19</Pages>
  <Words>6658</Words>
  <Characters>37951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16</cp:revision>
  <cp:lastPrinted>2017-08-24T08:09:00Z</cp:lastPrinted>
  <dcterms:created xsi:type="dcterms:W3CDTF">2017-08-22T08:02:00Z</dcterms:created>
  <dcterms:modified xsi:type="dcterms:W3CDTF">2022-09-23T17:14:00Z</dcterms:modified>
</cp:coreProperties>
</file>