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37" w:rsidRPr="00C22071" w:rsidRDefault="00E70037" w:rsidP="00E70037">
      <w:pPr>
        <w:spacing w:after="0" w:line="240" w:lineRule="auto"/>
        <w:ind w:left="9498"/>
        <w:rPr>
          <w:rFonts w:ascii="Times New Roman" w:hAnsi="Times New Roman" w:cs="Times New Roman"/>
          <w:sz w:val="26"/>
          <w:szCs w:val="26"/>
        </w:rPr>
      </w:pPr>
      <w:r w:rsidRPr="00C22071">
        <w:rPr>
          <w:rFonts w:ascii="Times New Roman" w:hAnsi="Times New Roman" w:cs="Times New Roman"/>
          <w:sz w:val="26"/>
          <w:szCs w:val="26"/>
        </w:rPr>
        <w:t>Приложение к приказу МБОУ «Нагорьевская   средняя общеобразовательная школа»</w:t>
      </w:r>
    </w:p>
    <w:p w:rsidR="00E70037" w:rsidRPr="00C22071" w:rsidRDefault="00E70037" w:rsidP="00E70037">
      <w:pPr>
        <w:spacing w:after="0" w:line="240" w:lineRule="auto"/>
        <w:ind w:left="4820" w:firstLine="4678"/>
        <w:rPr>
          <w:rFonts w:ascii="Times New Roman" w:hAnsi="Times New Roman" w:cs="Times New Roman"/>
          <w:sz w:val="26"/>
          <w:szCs w:val="26"/>
        </w:rPr>
      </w:pPr>
      <w:r w:rsidRPr="00C22071">
        <w:rPr>
          <w:rFonts w:ascii="Times New Roman" w:hAnsi="Times New Roman" w:cs="Times New Roman"/>
          <w:sz w:val="26"/>
          <w:szCs w:val="26"/>
        </w:rPr>
        <w:t xml:space="preserve">от 20 апреля 2023 года № </w:t>
      </w:r>
      <w:r w:rsidR="00C22071" w:rsidRPr="00C22071">
        <w:rPr>
          <w:rFonts w:ascii="Times New Roman" w:hAnsi="Times New Roman" w:cs="Times New Roman"/>
          <w:sz w:val="26"/>
          <w:szCs w:val="26"/>
        </w:rPr>
        <w:t>118</w:t>
      </w:r>
    </w:p>
    <w:p w:rsidR="00E70037" w:rsidRPr="00C22071" w:rsidRDefault="00E70037" w:rsidP="00E70037">
      <w:pPr>
        <w:spacing w:after="0" w:line="240" w:lineRule="auto"/>
        <w:ind w:left="4820" w:firstLine="3260"/>
        <w:jc w:val="both"/>
        <w:rPr>
          <w:rFonts w:ascii="Times New Roman" w:hAnsi="Times New Roman" w:cs="Times New Roman"/>
          <w:sz w:val="26"/>
          <w:szCs w:val="26"/>
        </w:rPr>
      </w:pPr>
    </w:p>
    <w:p w:rsidR="00E70037" w:rsidRPr="00C22071" w:rsidRDefault="00E70037" w:rsidP="00E70037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071">
        <w:rPr>
          <w:rFonts w:ascii="Times New Roman" w:hAnsi="Times New Roman" w:cs="Times New Roman"/>
          <w:b/>
          <w:sz w:val="28"/>
          <w:szCs w:val="28"/>
        </w:rPr>
        <w:t>План – график введения федеральных основных общеобразовательных программ (далее – ФООП)</w:t>
      </w:r>
    </w:p>
    <w:p w:rsidR="00E70037" w:rsidRPr="00C22071" w:rsidRDefault="00E70037" w:rsidP="00E70037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071">
        <w:rPr>
          <w:rFonts w:ascii="Times New Roman" w:hAnsi="Times New Roman" w:cs="Times New Roman"/>
          <w:b/>
          <w:sz w:val="28"/>
          <w:szCs w:val="28"/>
        </w:rPr>
        <w:t>в МБОУ «Нагорьевская средняя общеобразовательная школа»</w:t>
      </w:r>
    </w:p>
    <w:p w:rsidR="00E70037" w:rsidRPr="00C22071" w:rsidRDefault="00E70037" w:rsidP="00E70037">
      <w:pPr>
        <w:spacing w:after="0" w:line="240" w:lineRule="auto"/>
        <w:ind w:left="420"/>
        <w:jc w:val="center"/>
        <w:rPr>
          <w:rStyle w:val="Bodytext2"/>
          <w:rFonts w:ascii="Times New Roman" w:hAnsi="Times New Roman" w:cs="Times New Roman"/>
          <w:bCs w:val="0"/>
        </w:rPr>
      </w:pPr>
    </w:p>
    <w:tbl>
      <w:tblPr>
        <w:tblW w:w="15735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2"/>
        <w:gridCol w:w="26"/>
        <w:gridCol w:w="5528"/>
        <w:gridCol w:w="1984"/>
        <w:gridCol w:w="3261"/>
        <w:gridCol w:w="4394"/>
      </w:tblGrid>
      <w:tr w:rsidR="00E70037" w:rsidRPr="00C22071" w:rsidTr="00060996">
        <w:trPr>
          <w:trHeight w:hRule="exact" w:val="5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</w:rPr>
            </w:pPr>
            <w:r w:rsidRPr="00C22071">
              <w:rPr>
                <w:rStyle w:val="Bodytext211pt"/>
                <w:rFonts w:ascii="Times New Roman" w:hAnsi="Times New Roman" w:cs="Times New Roman"/>
              </w:rPr>
              <w:t>№</w:t>
            </w: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2071">
              <w:rPr>
                <w:rStyle w:val="Bodytext211pt"/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22071">
              <w:rPr>
                <w:rStyle w:val="Bodytext211pt"/>
                <w:rFonts w:ascii="Times New Roman" w:hAnsi="Times New Roman" w:cs="Times New Roman"/>
              </w:rPr>
              <w:t>/</w:t>
            </w:r>
            <w:proofErr w:type="spellStart"/>
            <w:r w:rsidRPr="00C22071">
              <w:rPr>
                <w:rStyle w:val="Bodytext211pt"/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C22071">
              <w:rPr>
                <w:rStyle w:val="Bodytext211pt"/>
                <w:rFonts w:ascii="Times New Roman" w:hAnsi="Times New Roman" w:cs="Times New Roman"/>
              </w:rPr>
              <w:t>Наименованиемероприятия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</w:rPr>
            </w:pPr>
            <w:r w:rsidRPr="00C22071">
              <w:rPr>
                <w:rStyle w:val="Bodytext211pt"/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</w:rPr>
            </w:pPr>
            <w:r w:rsidRPr="00C22071">
              <w:rPr>
                <w:rStyle w:val="Bodytext211pt"/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E70037" w:rsidRPr="00C22071" w:rsidTr="00060996">
        <w:trPr>
          <w:trHeight w:hRule="exact" w:val="359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22071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1. Нормативное и организационно-управленческое обеспечение введения ФООП</w:t>
            </w:r>
          </w:p>
        </w:tc>
      </w:tr>
      <w:tr w:rsidR="00E70037" w:rsidRPr="00C22071" w:rsidTr="00060996">
        <w:trPr>
          <w:trHeight w:val="10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E70037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Организация деятельности школьной рабочей группы, координирующей введение ФООП в МБОУ «Нагорьевская средняя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апрель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7F03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Герасименко Т.А., директор</w:t>
            </w:r>
          </w:p>
          <w:p w:rsidR="00E70037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E70037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Синхронизирован процесс управления введением ФООП на </w:t>
            </w:r>
            <w:proofErr w:type="gramStart"/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школьном</w:t>
            </w:r>
            <w:proofErr w:type="gramEnd"/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уровнях </w:t>
            </w:r>
          </w:p>
        </w:tc>
      </w:tr>
      <w:tr w:rsidR="00E70037" w:rsidRPr="00C22071" w:rsidTr="00060996">
        <w:trPr>
          <w:trHeight w:val="10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E70037">
            <w:pPr>
              <w:pStyle w:val="Bodytext21"/>
              <w:shd w:val="clear" w:color="auto" w:fill="auto"/>
              <w:spacing w:line="240" w:lineRule="auto"/>
              <w:ind w:left="2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Формирование школьного  плана-графика мероприятий по введению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1 мая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7F03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Герасименко Т.А., директор</w:t>
            </w:r>
          </w:p>
          <w:p w:rsidR="00E70037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E70037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Определены  мероприятия по введению ФООП</w:t>
            </w:r>
          </w:p>
        </w:tc>
      </w:tr>
      <w:tr w:rsidR="00E70037" w:rsidRPr="00C22071" w:rsidTr="00060996">
        <w:trPr>
          <w:trHeight w:val="10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Определение дефицитов при организации условий реализации ФООП в соответствии с критериями готовности к введению ФООП, утверждёнными приказом министерства образования Белгородской области от 17.04.2023 г. № 1222 (приложения 3,4)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10 мая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7F03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Герасименко Т.А., директор</w:t>
            </w:r>
          </w:p>
          <w:p w:rsidR="00E70037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Определены дефициты при введении ФООП, разработан и реализован комплекс мероприятий по обеспечению условий реализации ФООП</w:t>
            </w:r>
          </w:p>
        </w:tc>
      </w:tr>
      <w:tr w:rsidR="00E70037" w:rsidRPr="00C22071" w:rsidTr="00060996">
        <w:trPr>
          <w:trHeight w:val="114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F7F03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1.4</w:t>
            </w:r>
            <w:r w:rsidR="00E70037"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участия педагогического сообщества Ровеньского района в совещаниях, проводимых министерством образования Белгородской области, </w:t>
            </w:r>
            <w:proofErr w:type="spellStart"/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БелИРО</w:t>
            </w:r>
            <w:proofErr w:type="spellEnd"/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, по вопросам введения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по плану министерства образования Белгородской области, </w:t>
            </w:r>
            <w:proofErr w:type="spellStart"/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БелИРО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Герасименко Т.А., директор</w:t>
            </w:r>
          </w:p>
          <w:p w:rsidR="00EF7F03" w:rsidRPr="00C22071" w:rsidRDefault="00EF7F03" w:rsidP="00060996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Рассмотрены вопросы нормативно-правового и информационно-методического обеспечения введения ФООП</w:t>
            </w:r>
          </w:p>
        </w:tc>
      </w:tr>
      <w:tr w:rsidR="00E70037" w:rsidRPr="00C22071" w:rsidTr="00060996">
        <w:trPr>
          <w:trHeight w:val="9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EF7F03"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EF7F03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Актуализация деятельности </w:t>
            </w:r>
            <w:r w:rsidR="00EF7F03"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школьных</w:t>
            </w: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учебно-методических объединений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апрель-май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Определены первоочередные задачи работы муниципальных методических объединений учителей - предметников</w:t>
            </w:r>
          </w:p>
        </w:tc>
      </w:tr>
      <w:tr w:rsidR="00E70037" w:rsidRPr="00C22071" w:rsidTr="00060996">
        <w:trPr>
          <w:trHeight w:val="9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EF7F03"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EF7F03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Проведение серии совещаний по организационному и методическому сопровождению деятельности по введению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апрель-май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7F03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Герасименко Т.А., директор</w:t>
            </w:r>
          </w:p>
          <w:p w:rsidR="00E70037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EF7F03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Проведены мероприятия по управлению введением ФООП </w:t>
            </w:r>
          </w:p>
        </w:tc>
      </w:tr>
      <w:tr w:rsidR="00E70037" w:rsidRPr="00C22071" w:rsidTr="00060996">
        <w:trPr>
          <w:trHeight w:val="116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EF7F03"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E70037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самодиагностики готовности к введению ФООП и </w:t>
            </w:r>
            <w:proofErr w:type="gramStart"/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готовностью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апрель - июнь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Герасименко Т.А., директор</w:t>
            </w:r>
          </w:p>
          <w:p w:rsidR="00EF7F03" w:rsidRPr="00C22071" w:rsidRDefault="00EF7F03" w:rsidP="00060996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Проведена оценка готовности к реализации ФООП</w:t>
            </w:r>
          </w:p>
        </w:tc>
      </w:tr>
      <w:tr w:rsidR="00E70037" w:rsidRPr="00C22071" w:rsidTr="00060996">
        <w:trPr>
          <w:trHeight w:hRule="exact" w:val="276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22071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lastRenderedPageBreak/>
              <w:t>2. Методическое обеспечение введения ФООП</w:t>
            </w:r>
          </w:p>
        </w:tc>
      </w:tr>
      <w:tr w:rsidR="00E70037" w:rsidRPr="00C22071" w:rsidTr="00060996">
        <w:trPr>
          <w:trHeight w:val="7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E70037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Активизация работы школьных учебно-методических  объединений учителей-предметников по рассмотрению вопросов введения ФООП, использованию  результативных практик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апрель - декабрь</w:t>
            </w: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7F03" w:rsidRPr="00C22071" w:rsidRDefault="00EF7F03" w:rsidP="00060996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  <w:p w:rsidR="00E70037" w:rsidRPr="00C22071" w:rsidRDefault="00E70037" w:rsidP="00060996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Своевременное оказание адресной помощи педагогическим работникам по вопросам введения ФООП</w:t>
            </w:r>
          </w:p>
        </w:tc>
      </w:tr>
      <w:tr w:rsidR="00E70037" w:rsidRPr="00C22071" w:rsidTr="00060996">
        <w:trPr>
          <w:trHeight w:val="10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2.2.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E70037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Организация и проведение научно</w:t>
            </w: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-практических конференций, марафонов, семинаров, мастер-классов по актуальным вопросам введения ФООП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апрель – август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7F03" w:rsidRPr="00C22071" w:rsidRDefault="00EF7F03" w:rsidP="00EF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Созданы площадки для обсуждения общих в педагогическом сообществе проблемных вопросов, возможность включения в процесс профессионального общения каждого учителя</w:t>
            </w:r>
          </w:p>
        </w:tc>
      </w:tr>
      <w:tr w:rsidR="00E70037" w:rsidRPr="00C22071" w:rsidTr="00060996">
        <w:trPr>
          <w:trHeight w:val="10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2.3.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EF7F03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Сопровождение деятельности по использованию методических рекомендаций, связанных с процессом управления введением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апрель - август </w:t>
            </w: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F7F03" w:rsidP="00060996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Герасименко Т.А., директор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Сформированы подходы к организации управления процессами введения ФООП </w:t>
            </w:r>
          </w:p>
        </w:tc>
      </w:tr>
      <w:tr w:rsidR="00E70037" w:rsidRPr="00C22071" w:rsidTr="00060996">
        <w:trPr>
          <w:trHeight w:val="60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2.4.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использования методических пособий по учебным предметам в общеобразовательных учреждениях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апрель-август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F7F03" w:rsidP="00060996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Сформированы и  доведены до  педагогов способы достижения планируемых образовательных результатов по учебным предметам</w:t>
            </w:r>
          </w:p>
        </w:tc>
      </w:tr>
      <w:tr w:rsidR="00E70037" w:rsidRPr="00C22071" w:rsidTr="00060996">
        <w:trPr>
          <w:trHeight w:val="12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2.5.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включения в педагогическую деятельность педагогов федеральных </w:t>
            </w:r>
            <w:proofErr w:type="spellStart"/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онлайн</w:t>
            </w:r>
            <w:proofErr w:type="spellEnd"/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конструкторов, электронных конспектов уроков по всем учебным предметам, соответствующих требованиям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июнь - август </w:t>
            </w: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  <w:r w:rsidR="00E70037" w:rsidRPr="00C22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0037" w:rsidRPr="00C22071" w:rsidRDefault="00E70037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Снижена нагрузка на учителя при подготовке к учебным занятиям. Аккумулированы эффективные приёмы и методы обучения на единой цифровой платформе</w:t>
            </w: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E70037" w:rsidRPr="00C22071" w:rsidTr="00060996">
        <w:trPr>
          <w:trHeight w:val="103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2.6. 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jc w:val="both"/>
              <w:rPr>
                <w:rStyle w:val="Bodytext2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</w:t>
            </w:r>
            <w:proofErr w:type="gramStart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функционирования системы мониторинга готовности каждого учителя</w:t>
            </w:r>
            <w:proofErr w:type="gramEnd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 ФООП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до 1 июля 2023</w:t>
            </w: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Проведены необходимые мероприятия по подготовке каждого педагога к работе по реализации ФООП</w:t>
            </w: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70037" w:rsidRPr="00C22071" w:rsidTr="00060996">
        <w:trPr>
          <w:trHeight w:hRule="exact" w:val="288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22071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3. Кадровое обеспечение введения ФООП</w:t>
            </w:r>
          </w:p>
        </w:tc>
      </w:tr>
      <w:tr w:rsidR="00E70037" w:rsidRPr="00C22071" w:rsidTr="00060996">
        <w:trPr>
          <w:trHeight w:val="12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iCs/>
                <w:sz w:val="24"/>
                <w:szCs w:val="24"/>
              </w:rPr>
              <w:t>3.1.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EF7F03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Обеспечение повышения квалификации  руководителей, всех педагогических работников, по вопросам введения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апрель - август </w:t>
            </w: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7F03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Герасименко Т.А., директор</w:t>
            </w:r>
          </w:p>
          <w:p w:rsidR="00E70037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EF7F03">
            <w:pPr>
              <w:pStyle w:val="Bodytext21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Обеспечена готовность педагогическ</w:t>
            </w:r>
            <w:r w:rsidR="00EF7F03" w:rsidRPr="00C220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ого коллектива</w:t>
            </w:r>
            <w:r w:rsidRPr="00C220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 введению ФООП с 1 сентября 2023 г.</w:t>
            </w:r>
          </w:p>
        </w:tc>
      </w:tr>
      <w:tr w:rsidR="00E70037" w:rsidRPr="00C22071" w:rsidTr="00060996">
        <w:trPr>
          <w:trHeight w:val="296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22071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4. Мониторинг готовности к введению ФООП</w:t>
            </w:r>
          </w:p>
        </w:tc>
      </w:tr>
      <w:tr w:rsidR="00E70037" w:rsidRPr="00C22071" w:rsidTr="00060996">
        <w:trPr>
          <w:trHeight w:val="8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F7F03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E70037"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самодиагностики готовности к введению ФООП в каждом общеобразовательном учреждении в соответствии с </w:t>
            </w:r>
            <w:r w:rsidRPr="00C22071">
              <w:rPr>
                <w:rStyle w:val="2"/>
                <w:color w:val="auto"/>
                <w:sz w:val="24"/>
                <w:szCs w:val="24"/>
              </w:rPr>
              <w:t xml:space="preserve">критериями готовности </w:t>
            </w:r>
            <w:r w:rsidRPr="00C22071">
              <w:rPr>
                <w:rStyle w:val="2"/>
                <w:color w:val="auto"/>
                <w:sz w:val="24"/>
                <w:szCs w:val="24"/>
              </w:rPr>
              <w:lastRenderedPageBreak/>
              <w:t>общеобразовательной организации к введению ФООП (приложение 4 к приказу министерства образования Белгородской области от 17 апреля 2023 года № 1222)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 мая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7F03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Герасименко Т.А., директор</w:t>
            </w:r>
          </w:p>
          <w:p w:rsidR="00E70037" w:rsidRPr="00C22071" w:rsidRDefault="00EF7F03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  <w:p w:rsidR="00E70037" w:rsidRPr="00C22071" w:rsidRDefault="00E70037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EF7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Определены дефициты по введению ФООП на 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школьном </w:t>
            </w: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уровне, направления деятельности по их ликвидации</w:t>
            </w:r>
          </w:p>
        </w:tc>
      </w:tr>
      <w:tr w:rsidR="00E70037" w:rsidRPr="00C22071" w:rsidTr="00060996">
        <w:trPr>
          <w:trHeight w:val="8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C22071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  <w:r w:rsidR="00E70037" w:rsidRPr="00C22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самодиагностики материально-технических условий при введении ФООП в соответствии с требованиями к материально-техническому обеспечению образовательного процесса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до 1 июня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2071" w:rsidRPr="00C22071" w:rsidRDefault="00C22071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Герасименко Т.А., директор</w:t>
            </w:r>
          </w:p>
          <w:p w:rsidR="00E70037" w:rsidRPr="00C22071" w:rsidRDefault="00E70037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дефициты и способы их ликвидации при организации условий реализации ФООП в соответствии с требованиями к материально-техническому обеспечению образовательного процесса  </w:t>
            </w:r>
          </w:p>
        </w:tc>
      </w:tr>
      <w:tr w:rsidR="00E70037" w:rsidRPr="00C22071" w:rsidTr="00060996">
        <w:trPr>
          <w:trHeight w:val="8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22071" w:rsidRPr="00C220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C22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системы мониторинга готовности к введению ФООП в соответствии с системой диагностики, разработанной министерством образования Белгородской области, </w:t>
            </w:r>
            <w:proofErr w:type="spellStart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апрель-август </w:t>
            </w:r>
          </w:p>
          <w:p w:rsidR="00E70037" w:rsidRPr="00C22071" w:rsidRDefault="00E70037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2071" w:rsidRPr="00C22071" w:rsidRDefault="00C22071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Герасименко Т.А., директор</w:t>
            </w:r>
          </w:p>
          <w:p w:rsidR="00E70037" w:rsidRPr="00C22071" w:rsidRDefault="00C22071" w:rsidP="00C2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Обеспечен промежуточный контроль готовности к введению ФООП, качества реализации ФООП.</w:t>
            </w:r>
          </w:p>
          <w:p w:rsidR="00E70037" w:rsidRPr="00C22071" w:rsidRDefault="00E70037" w:rsidP="0006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037" w:rsidRPr="00C22071" w:rsidTr="00060996">
        <w:trPr>
          <w:trHeight w:hRule="exact" w:val="122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4.</w:t>
            </w:r>
            <w:r w:rsidR="00C22071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Внедрение системы мониторинга качества реализации ФООП общеобразовательными учреждениями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сентябрь – октябрь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2071" w:rsidRPr="00C22071" w:rsidRDefault="00C22071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Герасименко Т.А., директор</w:t>
            </w:r>
          </w:p>
          <w:p w:rsidR="00E70037" w:rsidRPr="00C22071" w:rsidRDefault="00C22071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Обеспечен контроль качества введения ФООП в общеобразовательных учреждениях</w:t>
            </w:r>
          </w:p>
        </w:tc>
      </w:tr>
      <w:tr w:rsidR="00E70037" w:rsidRPr="00C22071" w:rsidTr="00060996">
        <w:trPr>
          <w:trHeight w:hRule="exact" w:val="291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22071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5. Информационное обеспечение введения ФООП</w:t>
            </w:r>
          </w:p>
        </w:tc>
      </w:tr>
      <w:tr w:rsidR="00E70037" w:rsidRPr="00C22071" w:rsidTr="00060996">
        <w:trPr>
          <w:trHeight w:hRule="exact" w:val="14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22071">
              <w:rPr>
                <w:rStyle w:val="Bodytext2Italic"/>
                <w:rFonts w:ascii="Times New Roman" w:hAnsi="Times New Roman" w:cs="Times New Roman"/>
                <w:b w:val="0"/>
                <w:sz w:val="24"/>
                <w:szCs w:val="24"/>
              </w:rPr>
              <w:t>5.1.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 общественности через средства массовой информации, посредством размещения информации в социальных сетях о подготовке и успешных практиках введения ФООП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ежемесячно,</w:t>
            </w: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2071" w:rsidRPr="00C22071" w:rsidRDefault="00C22071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Герасименко Т.А., директор</w:t>
            </w:r>
          </w:p>
          <w:p w:rsidR="00E70037" w:rsidRPr="00C22071" w:rsidRDefault="00E70037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Осознание обществом прав и возможностей, предоставляемых системой образования Российской Федерации гражданам при введении ФООП</w:t>
            </w:r>
          </w:p>
        </w:tc>
      </w:tr>
      <w:tr w:rsidR="00E70037" w:rsidRPr="00C22071" w:rsidTr="00060996">
        <w:trPr>
          <w:trHeight w:hRule="exact" w:val="14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Italic"/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C22071">
              <w:rPr>
                <w:rStyle w:val="Bodytext2Italic"/>
                <w:rFonts w:ascii="Times New Roman" w:hAnsi="Times New Roman" w:cs="Times New Roman"/>
                <w:b w:val="0"/>
                <w:sz w:val="24"/>
                <w:szCs w:val="24"/>
              </w:rPr>
              <w:t>5.2.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Ведение разделов, посвящённых вопросам введения и реализации ФООП, на официальных сайтах управления образования администрации Ровеньского района, общеобразовательных учреждений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2071" w:rsidRPr="00C22071" w:rsidRDefault="00C22071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Герасименко Т.А., директор</w:t>
            </w:r>
          </w:p>
          <w:p w:rsidR="00E70037" w:rsidRPr="00C22071" w:rsidRDefault="00C22071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>Организация информирования по актуальным вопросам введения и реализации ФООП</w:t>
            </w:r>
          </w:p>
        </w:tc>
      </w:tr>
    </w:tbl>
    <w:p w:rsidR="00E70037" w:rsidRPr="00C22071" w:rsidRDefault="00E70037" w:rsidP="00E70037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144" w:rsidRPr="00C22071" w:rsidRDefault="00587144">
      <w:pPr>
        <w:rPr>
          <w:rFonts w:ascii="Times New Roman" w:hAnsi="Times New Roman" w:cs="Times New Roman"/>
        </w:rPr>
      </w:pPr>
    </w:p>
    <w:sectPr w:rsidR="00587144" w:rsidRPr="00C22071" w:rsidSect="00F4025A">
      <w:pgSz w:w="16838" w:h="11906" w:orient="landscape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037"/>
    <w:rsid w:val="00587144"/>
    <w:rsid w:val="00C22071"/>
    <w:rsid w:val="00E70037"/>
    <w:rsid w:val="00E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E7003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2">
    <w:name w:val="Body text (2)_"/>
    <w:basedOn w:val="a0"/>
    <w:link w:val="Bodytext21"/>
    <w:uiPriority w:val="99"/>
    <w:rsid w:val="00E70037"/>
    <w:rPr>
      <w:b/>
      <w:bCs/>
      <w:sz w:val="23"/>
      <w:szCs w:val="23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E70037"/>
    <w:pPr>
      <w:widowControl w:val="0"/>
      <w:shd w:val="clear" w:color="auto" w:fill="FFFFFF"/>
      <w:spacing w:after="0" w:line="274" w:lineRule="exact"/>
      <w:jc w:val="center"/>
    </w:pPr>
    <w:rPr>
      <w:b/>
      <w:bCs/>
      <w:sz w:val="23"/>
      <w:szCs w:val="23"/>
    </w:rPr>
  </w:style>
  <w:style w:type="character" w:customStyle="1" w:styleId="Bodytext211pt">
    <w:name w:val="Body text (2) + 11 pt"/>
    <w:aliases w:val="Not Bold"/>
    <w:basedOn w:val="Bodytext2"/>
    <w:uiPriority w:val="99"/>
    <w:rsid w:val="00E70037"/>
    <w:rPr>
      <w:sz w:val="22"/>
      <w:szCs w:val="22"/>
      <w:u w:val="none"/>
    </w:rPr>
  </w:style>
  <w:style w:type="character" w:customStyle="1" w:styleId="Bodytext2Italic">
    <w:name w:val="Body text (2) + Italic"/>
    <w:basedOn w:val="Bodytext2"/>
    <w:uiPriority w:val="99"/>
    <w:rsid w:val="00E70037"/>
    <w:rPr>
      <w:i/>
      <w:iCs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2023-04-22T21:04:00Z</dcterms:created>
  <dcterms:modified xsi:type="dcterms:W3CDTF">2023-04-22T21:30:00Z</dcterms:modified>
</cp:coreProperties>
</file>