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70" w:rsidRPr="00110EE0" w:rsidRDefault="009C7970" w:rsidP="009C797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Pr="00110EE0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</w:rPr>
      </w:pPr>
      <w:r w:rsidRPr="00110EE0">
        <w:rPr>
          <w:rFonts w:ascii="Times New Roman" w:hAnsi="Times New Roman" w:cs="Times New Roman"/>
        </w:rPr>
        <w:t>«</w:t>
      </w:r>
      <w:proofErr w:type="spellStart"/>
      <w:r w:rsidRPr="00110EE0">
        <w:rPr>
          <w:rFonts w:ascii="Times New Roman" w:hAnsi="Times New Roman" w:cs="Times New Roman"/>
        </w:rPr>
        <w:t>Нагорьевская</w:t>
      </w:r>
      <w:proofErr w:type="spellEnd"/>
      <w:r w:rsidRPr="00110EE0">
        <w:rPr>
          <w:rFonts w:ascii="Times New Roman" w:hAnsi="Times New Roman" w:cs="Times New Roman"/>
        </w:rPr>
        <w:t xml:space="preserve"> средняя общеобразовательная школа </w:t>
      </w:r>
      <w:proofErr w:type="spellStart"/>
      <w:r w:rsidRPr="00110EE0">
        <w:rPr>
          <w:rFonts w:ascii="Times New Roman" w:hAnsi="Times New Roman" w:cs="Times New Roman"/>
        </w:rPr>
        <w:t>Ровеньского</w:t>
      </w:r>
      <w:proofErr w:type="spellEnd"/>
      <w:r w:rsidRPr="00110EE0">
        <w:rPr>
          <w:rFonts w:ascii="Times New Roman" w:hAnsi="Times New Roman" w:cs="Times New Roman"/>
        </w:rPr>
        <w:t xml:space="preserve"> района Белгородской области»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4"/>
        <w:tblW w:w="9829" w:type="dxa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7"/>
        <w:gridCol w:w="3309"/>
        <w:gridCol w:w="3543"/>
      </w:tblGrid>
      <w:tr w:rsidR="009C7970" w:rsidRPr="00110EE0" w:rsidTr="009C7970">
        <w:trPr>
          <w:tblCellSpacing w:w="0" w:type="dxa"/>
        </w:trPr>
        <w:tc>
          <w:tcPr>
            <w:tcW w:w="2977" w:type="dxa"/>
            <w:hideMark/>
          </w:tcPr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Рассмотрено</w:t>
            </w: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методическое объединение учителей-предметников</w:t>
            </w: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70" w:rsidRPr="00110EE0" w:rsidRDefault="00110EE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Протокол №5 от 04 июня 2022</w:t>
            </w:r>
            <w:r w:rsidR="009C7970"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3309" w:type="dxa"/>
            <w:hideMark/>
          </w:tcPr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Согласовано</w:t>
            </w: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</w:t>
            </w: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proofErr w:type="spellStart"/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В.П.Шептухина</w:t>
            </w:r>
            <w:proofErr w:type="spellEnd"/>
            <w:r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70" w:rsidRPr="00110EE0" w:rsidRDefault="009C7970" w:rsidP="009C7970">
            <w:pPr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Утверждено</w:t>
            </w:r>
          </w:p>
          <w:p w:rsidR="009C7970" w:rsidRPr="00110EE0" w:rsidRDefault="009C7970" w:rsidP="009C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Приказом по муниципальному бюджетному общеобразовательному учреждению «</w:t>
            </w:r>
            <w:proofErr w:type="spellStart"/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Нагорьевская</w:t>
            </w:r>
            <w:proofErr w:type="spellEnd"/>
            <w:r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средняя общеобразовательная школа </w:t>
            </w:r>
            <w:proofErr w:type="spellStart"/>
            <w:r w:rsidRPr="00110EE0">
              <w:rPr>
                <w:rFonts w:ascii="Times New Roman" w:hAnsi="Times New Roman" w:cs="Times New Roman"/>
                <w:sz w:val="18"/>
                <w:szCs w:val="18"/>
              </w:rPr>
              <w:t>Ровеньского</w:t>
            </w:r>
            <w:proofErr w:type="spellEnd"/>
            <w:r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района Белгородской области»</w:t>
            </w:r>
          </w:p>
          <w:p w:rsidR="009C7970" w:rsidRPr="00110EE0" w:rsidRDefault="00110EE0" w:rsidP="009C7970">
            <w:pPr>
              <w:spacing w:after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Приказ № 282 от 27 августа 2022</w:t>
            </w:r>
            <w:r w:rsidR="009C7970" w:rsidRPr="00110EE0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</w:p>
        </w:tc>
      </w:tr>
    </w:tbl>
    <w:p w:rsidR="009C7970" w:rsidRPr="001C263B" w:rsidRDefault="009C7970" w:rsidP="009C7970">
      <w:pPr>
        <w:jc w:val="center"/>
      </w:pPr>
    </w:p>
    <w:p w:rsidR="009C7970" w:rsidRPr="001C263B" w:rsidRDefault="009C7970" w:rsidP="009C7970">
      <w:pPr>
        <w:jc w:val="center"/>
      </w:pPr>
    </w:p>
    <w:p w:rsidR="009C7970" w:rsidRDefault="009C7970" w:rsidP="009C7970">
      <w:r w:rsidRPr="001C263B">
        <w:t xml:space="preserve">                                                 </w:t>
      </w:r>
    </w:p>
    <w:p w:rsidR="009C7970" w:rsidRDefault="009C7970" w:rsidP="009C7970">
      <w:r>
        <w:t xml:space="preserve">           </w:t>
      </w:r>
    </w:p>
    <w:p w:rsidR="009C7970" w:rsidRDefault="009C7970" w:rsidP="009C7970"/>
    <w:p w:rsidR="009C7970" w:rsidRDefault="009C7970" w:rsidP="009C7970">
      <w:r>
        <w:t xml:space="preserve">                                                            </w:t>
      </w:r>
    </w:p>
    <w:p w:rsidR="009C7970" w:rsidRDefault="009C7970" w:rsidP="009C7970">
      <w:pPr>
        <w:jc w:val="center"/>
        <w:rPr>
          <w:b/>
          <w:sz w:val="32"/>
          <w:szCs w:val="32"/>
        </w:rPr>
      </w:pPr>
    </w:p>
    <w:p w:rsidR="009C7970" w:rsidRPr="00110EE0" w:rsidRDefault="009C7970" w:rsidP="009C79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0EE0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E0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E0">
        <w:rPr>
          <w:rFonts w:ascii="Times New Roman" w:hAnsi="Times New Roman" w:cs="Times New Roman"/>
          <w:b/>
          <w:bCs/>
          <w:sz w:val="28"/>
          <w:szCs w:val="28"/>
        </w:rPr>
        <w:t>«Природоведение»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E0">
        <w:rPr>
          <w:rFonts w:ascii="Times New Roman" w:hAnsi="Times New Roman" w:cs="Times New Roman"/>
          <w:b/>
          <w:bCs/>
          <w:sz w:val="28"/>
          <w:szCs w:val="28"/>
        </w:rPr>
        <w:t xml:space="preserve">для 5 </w:t>
      </w:r>
      <w:r w:rsidR="00824A7A">
        <w:rPr>
          <w:rFonts w:ascii="Times New Roman" w:hAnsi="Times New Roman" w:cs="Times New Roman"/>
          <w:b/>
          <w:bCs/>
          <w:sz w:val="28"/>
          <w:szCs w:val="28"/>
        </w:rPr>
        <w:t>– 6 классов.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EE0">
        <w:rPr>
          <w:rFonts w:ascii="Times New Roman" w:hAnsi="Times New Roman" w:cs="Times New Roman"/>
          <w:b/>
          <w:color w:val="000000"/>
          <w:sz w:val="28"/>
          <w:szCs w:val="28"/>
        </w:rPr>
        <w:t>специальных (коррекционных) занятий.</w:t>
      </w:r>
    </w:p>
    <w:p w:rsidR="009C7970" w:rsidRPr="00110EE0" w:rsidRDefault="009C7970" w:rsidP="009C7970">
      <w:pPr>
        <w:jc w:val="center"/>
        <w:rPr>
          <w:rFonts w:ascii="Times New Roman" w:hAnsi="Times New Roman" w:cs="Times New Roman"/>
        </w:rPr>
      </w:pPr>
    </w:p>
    <w:p w:rsidR="009C7970" w:rsidRPr="009C7970" w:rsidRDefault="009C7970" w:rsidP="009C7970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        </w:t>
      </w:r>
      <w:r w:rsidR="00110EE0">
        <w:rPr>
          <w:b/>
          <w:bCs/>
          <w:sz w:val="28"/>
          <w:szCs w:val="28"/>
        </w:rPr>
        <w:t xml:space="preserve">  2022</w:t>
      </w:r>
    </w:p>
    <w:p w:rsidR="009C7970" w:rsidRDefault="009C7970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16A" w:rsidRPr="0069316A" w:rsidRDefault="009C7970" w:rsidP="007A58F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r w:rsidR="0069316A"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Рабочая программа курса «Природоведения» в 5</w:t>
      </w:r>
      <w:r w:rsidR="0082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6 классах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 программы специальной (коррекционной) школы VIII вида под редакцией И. М. </w:t>
      </w: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Бгажноковой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Просвещение, 2010. Авторы программы «Природоведение»: Т. М. Лифанова, Е. Н. Соломина.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разработана на основе следующих документов:</w:t>
      </w:r>
    </w:p>
    <w:p w:rsidR="0069316A" w:rsidRPr="0069316A" w:rsidRDefault="0069316A" w:rsidP="006931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образовании»;</w:t>
      </w:r>
    </w:p>
    <w:p w:rsidR="0069316A" w:rsidRPr="0069316A" w:rsidRDefault="00E472BA" w:rsidP="00693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Нагорьевская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  <w:r w:rsidR="0069316A"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изучение «Природоведения» в 5 и 6 классах</w:t>
      </w:r>
      <w:r w:rsidR="0069316A"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учебному, , – 34 часа, 1 час в неделю.</w:t>
      </w:r>
      <w:proofErr w:type="gramEnd"/>
    </w:p>
    <w:p w:rsidR="0069316A" w:rsidRPr="0069316A" w:rsidRDefault="0069316A" w:rsidP="00693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рассчитана на 34 </w:t>
      </w:r>
      <w:proofErr w:type="gram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из расчёта 1 час в неделю.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69316A" w:rsidRPr="0069316A" w:rsidRDefault="0069316A" w:rsidP="006931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предлагает свой подход в части последовательности изучения учебного материала и количества часов (авторской программой не предусмотрено распределение часов по разделам, поэтому количество часов учебного времени, отведённого на изучение разделов, распределено по принципу целесообразности);</w:t>
      </w:r>
    </w:p>
    <w:p w:rsidR="0069316A" w:rsidRPr="0069316A" w:rsidRDefault="0069316A" w:rsidP="0069316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конкретизирует вариативную составляющую содержания образования (авторская программа даёт примерный перечень авторов для изучения, а произведения подбираются с учётом возрастных, психологических и особых образовательных потребностей учащихся класса);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 программы мотивирован тем, что она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соответствует специфическим особенностям интеллектуальной деятельности учащихся, социальному заказу;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</w:t>
      </w:r>
      <w:proofErr w:type="gram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принципов системности, научности, доступности и преемственности;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способствует развитию коммуникативной, ценностно-смысловой, личностно-смысловой, социокультурной компетенции учащихся на образцах доступных литературных жанров;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условия для реализации практической направленности, учитывает возрастную психологию и особые образовательные потребности учащихся;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сохраняя единое образовательное пространство, предоставляет широкие возможности для реализации;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обеспечивает развитие контекстной и письменной речи;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учитывая индивидуальные и физические особенности учащихся, программа предусматривают </w:t>
      </w: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к овладению знаниями.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артикуляционный аппарат.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окружающем мире и обогащать словарь.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познавательную и речевую деятельность учащихся.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речь, владение техникой речи.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слуховое и зрительное восприятие.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работать по словесной инструкции, алгоритму.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процессы.</w:t>
      </w:r>
    </w:p>
    <w:p w:rsidR="0069316A" w:rsidRPr="0069316A" w:rsidRDefault="0069316A" w:rsidP="0069316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Коррегировать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 пробелы в знаниях, умениях, навыках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 чисел в пределах 300. Поиск нужной страницы в учебнике.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Письмо и развитие речи. 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ответы на вопросы по тексту. Простые связные высказывания по затрагиваемым в беседе вопросам.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Природоведение. 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Самостоятельное описание картин природы, явлений природы; закрепление времён года, месяцев.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искусство. 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сюжетов природы, животных.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элементарных сведений, доступных умственно отсталым школьникам, о живой и неживой природе, о природных сообществах, об организме человека и охране его здоровья.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курса «Природоведение» являются:</w:t>
      </w:r>
    </w:p>
    <w:p w:rsidR="0069316A" w:rsidRPr="0069316A" w:rsidRDefault="0069316A" w:rsidP="0069316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элементарных знаний о живой и неживой природе;</w:t>
      </w:r>
    </w:p>
    <w:p w:rsidR="0069316A" w:rsidRPr="0069316A" w:rsidRDefault="0069316A" w:rsidP="0069316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тесной взаимосвязи между живой и неживой природой;</w:t>
      </w:r>
    </w:p>
    <w:p w:rsidR="0069316A" w:rsidRPr="0069316A" w:rsidRDefault="0069316A" w:rsidP="0069316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специальных и </w:t>
      </w:r>
      <w:proofErr w:type="spell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навыков;</w:t>
      </w:r>
    </w:p>
    <w:p w:rsidR="0069316A" w:rsidRPr="0069316A" w:rsidRDefault="0069316A" w:rsidP="0069316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:rsidR="0069316A" w:rsidRPr="0069316A" w:rsidRDefault="0069316A" w:rsidP="0069316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социально значимых качеств личности.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Образовательно-коррекционные: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Сообщение учащимся знаний об основных элементах неживой и живой природы: воде, воздухе, полезных ископаемых и почве; о строении и жизни растений, животных и человека.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Формирование правильного понимания и отношения к природным явлениям.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Овладения учащимися умений наблюдать, различать, сравнивать и применять усвоенные знания в повседневной жизни.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Развитие навыков и умений самостоятельно работать с учебником, наглядным и раздаточным материалом.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Воспитательно-коррекционные: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Воспитание бережного отношения к природе, растениям и животным.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Воспитание умения видеть красивое в природе, в животных, в человеке.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Формирование здорового образа жизни.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Привитие уважения к людям труда, воспитание добросовестного отношения к труду.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Воспитание положительных качеств, таких как, честность, сострадание, настойчивость, отзывчивость, самостоятельность.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Коррекционно-развивающие: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Развитие и коррекция познавательной деятельности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Развитие и коррекция устной и письменной речи.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Развитие и коррекция эмоциональн</w:t>
      </w:r>
      <w:proofErr w:type="gram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волевой сферы на уроках природоведения.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на уроке: наглядные, ТСО, дополнительные пособия, изготовленные учителем.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 </w:t>
      </w: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наглядных средств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используются натуральные объекты (гербарии, образцы культурных и дикорастущих растений, коллекции, модели, муляжи), учебные картины, таблицы, фотографии, звукозаписи, видеофильмы, раздаточный материал.</w:t>
      </w:r>
      <w:proofErr w:type="gram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пособия – карточки для проверки знаний, карточки-загадки с изображением объектов и явлений природы. 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в ходе обучения: наблюдения, работа с натуральными наглядными пособиями, беседа, работа с учебником, с изобразительными наглядными пособиями, таблицами лабораторные и практические задания. Наблюдения – один из основных методов. В ходе изучения курса природоведения учащиеся наблюдают за погодой и ведут дневники наблюдений, за растениями и животными, трудом людей.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организации познавательной деятельности учащегося: индивидуальная.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обучения: личностно ориентированные; коррекционно-развивающие.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построено на принципах: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подхода в обучении.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год.</w:t>
      </w: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72BA" w:rsidRDefault="00E472BA" w:rsidP="0069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2.Тематическое планирование.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316A" w:rsidRPr="0069316A" w:rsidRDefault="00E472BA" w:rsidP="00E472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69316A"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3.Поурочно - тематическое планирование уроков природоведения 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6 классах</w:t>
      </w:r>
      <w:r w:rsidR="0069316A"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VIII вида</w:t>
      </w:r>
    </w:p>
    <w:tbl>
      <w:tblPr>
        <w:tblW w:w="11536" w:type="dxa"/>
        <w:tblInd w:w="8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174"/>
        <w:gridCol w:w="136"/>
        <w:gridCol w:w="129"/>
        <w:gridCol w:w="24"/>
        <w:gridCol w:w="15"/>
        <w:gridCol w:w="709"/>
        <w:gridCol w:w="216"/>
        <w:gridCol w:w="15"/>
        <w:gridCol w:w="1709"/>
        <w:gridCol w:w="214"/>
        <w:gridCol w:w="15"/>
        <w:gridCol w:w="1284"/>
        <w:gridCol w:w="215"/>
        <w:gridCol w:w="15"/>
        <w:gridCol w:w="2579"/>
        <w:gridCol w:w="206"/>
        <w:gridCol w:w="15"/>
      </w:tblGrid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Практических работ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Коррекционная работа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8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Введение</w:t>
            </w:r>
          </w:p>
        </w:tc>
        <w:tc>
          <w:tcPr>
            <w:tcW w:w="89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природоведение. Зачем надо изучать природу.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9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Вселенная</w:t>
            </w:r>
          </w:p>
        </w:tc>
        <w:tc>
          <w:tcPr>
            <w:tcW w:w="7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 система. Солнце. Небесные тела: планеты, звезды. Практическая работа «Зарисовки звездного неба, форма Земли, Луны, космического корабля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космоса. Спутники. Космические корабли. Первый полет в космос.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2"/>
          <w:wAfter w:w="252" w:type="dxa"/>
          <w:trHeight w:val="180"/>
        </w:trPr>
        <w:tc>
          <w:tcPr>
            <w:tcW w:w="39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дом - Земля</w:t>
            </w:r>
          </w:p>
        </w:tc>
        <w:tc>
          <w:tcPr>
            <w:tcW w:w="7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Планета Земля. Форма Земли. Оболочка Земли: атмосфера, гидросфера, литосфера.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и его охрана. Состав воздуха. Значение для жизни на Земле.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Поверхность суши. Равнины, горы, холмы, овраги. Практическая работа «Зарисовки поверхности суши»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свойства почвы. Экскурсия к местным природным объектам.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Полезные ископаемые. Виды </w:t>
            </w: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полезных ископаемых. Свойства, значение. Способы добычи.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Вода. Свойства. Вода в природе. Вода суши. Практическая работа «Зарисовка форм поверхности своей местности»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Моря и океаны. Свойства морской воды. Значение морей и океанов в жизни человека. Практическая работа «Нахождение на карте морей и океанов»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9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Растительный мир Земли</w:t>
            </w:r>
          </w:p>
        </w:tc>
        <w:tc>
          <w:tcPr>
            <w:tcW w:w="7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растительного мира. Части растения. Среда обитания растений.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Деревья, кустарники, травы. Дикорастущие и культурные растения. Части растений. Практическая работа «Зарисовки деревьев, кустарников, трав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лиственные. Деревья хвойные. Кустарники. Экскурсия в лес, поле, огород.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Травы. Декоративные растения. Места произрастания. Практическая работа «Сезонные наблюдения за растениями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Лекарственные растения. </w:t>
            </w: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Комнатные растения. Практическая работа «Выделение составных частей растения»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растения. Практическая работа «Уход за комнатными растениями»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9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Животный мир Земли</w:t>
            </w:r>
          </w:p>
        </w:tc>
        <w:tc>
          <w:tcPr>
            <w:tcW w:w="7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животного мира. Среда обитания животных. Животные суши и водоемов.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животные. Практическая работа «Зарисовки животных: насекомых, рыб, птиц, зверей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Насекомые. Рыбы. Внешний вид. Место в природе. Значение. Охрана.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Птицы. Звери. Внешний вид. Среда обитания. Образ жизни. Значение. Охрана.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рядом с человеком. Домашние животные в городе и дома. Практическая работа « Составление рассказов о своих домашних животных»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животных. Заповедники. Красная книга. Практическая работа «Изготовление кормушек»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6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05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ind w:left="-672" w:firstLine="67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устроен наш организм. Строение. Как работает наш </w:t>
            </w: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организм.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человека. Осанка. Гигиена органов чувств. Практическая работа « Составление распорядка дня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Здоровое питание. Вред курения. Правила гигиены. Практическая работа «Упражнения в оказании первой медицинской помощи»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Скорая помощь. Помощь при ушибах, порезах, ссадинах. Профилактика простудных заболеваний.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99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Есть на Земле страна - Россия</w:t>
            </w:r>
          </w:p>
        </w:tc>
        <w:tc>
          <w:tcPr>
            <w:tcW w:w="7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Родина моя. Россия на земном шаре. Практическая работа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</w:t>
            </w:r>
            <w:proofErr w:type="gramEnd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ахождение России на карте»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Население России. Народы России. Практическая работа «Зарисовки Государственного флага России</w:t>
            </w:r>
            <w:proofErr w:type="gramStart"/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 Москва.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 Многообразие городов.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растительного мира. Практическая работа «Зарисовки растений и животных своей местности»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Животный мир на территории </w:t>
            </w: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нашей страны.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Заповедники. Заказники. Охрана природы.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</w:tr>
      <w:tr w:rsidR="0069316A" w:rsidRPr="0069316A" w:rsidTr="002E61C6">
        <w:trPr>
          <w:gridAfter w:val="1"/>
          <w:wAfter w:w="15" w:type="dxa"/>
        </w:trPr>
        <w:tc>
          <w:tcPr>
            <w:tcW w:w="2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6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село. Растения и животные своей местности. Экскурсия по селу.</w:t>
            </w:r>
          </w:p>
        </w:tc>
        <w:tc>
          <w:tcPr>
            <w:tcW w:w="96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артикулярного аппарата</w:t>
            </w:r>
          </w:p>
        </w:tc>
      </w:tr>
      <w:tr w:rsidR="0069316A" w:rsidRPr="0069316A" w:rsidTr="002E61C6">
        <w:trPr>
          <w:gridAfter w:val="2"/>
          <w:wAfter w:w="252" w:type="dxa"/>
        </w:trPr>
        <w:tc>
          <w:tcPr>
            <w:tcW w:w="385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16A" w:rsidRPr="0069316A" w:rsidRDefault="0069316A" w:rsidP="0069316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4.Формы контроля и оценка результатов.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Знания, умения и навыки </w:t>
      </w:r>
      <w:proofErr w:type="gram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при проведении текущей и промежуточной аттестации) оцениваются по пятибалльной системе. В основу критериев оценки учебной деятельности учащихся положены объективность и единый подход.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выставления оценок при текущей и итоговой аттестации. 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Текущая аттестация: выставление поурочных оценок за различные виды деятельности обучающихся. 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Промежуточная аттестация: оценка четвертная, полугодовая, годовая. </w:t>
      </w:r>
      <w:proofErr w:type="gramStart"/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Четвертная и полугодовая оценки выставляются на основании оценок, полученных обучающимся за четверть, полугодие, как среднее арифметическое по правилам математического округления (в пользу учащегося).</w:t>
      </w:r>
      <w:proofErr w:type="gramEnd"/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Годовая оценка выставляется на основании четвертных, полугодовых оценок как среднее арифметическое по правилам математического округления (в пользу учащегося).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изучает природоведение: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воды, воздуха, почвы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формы поверхности Земли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простейшая классификация растений и животных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санитарно-гигиенические требования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название своей страны, столицы, народов, населяющих Россию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в природе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наблюдения за природой, называть представителей животного и растительного мира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элементарной гигиены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УСТНЫХ ОТВЕТОВ: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правильность ответа по содержанию, свидетельствующая об осознанности усвоения изучаемого материала;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-полнота ответа: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практически применять свои знания;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-последовательность изложения и речевое оформление ответа.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ОЦЕНКА»5»-понимание материала, с помощью учителя умеет обосновать и сформулировать ответ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ОЦЕНКА»4»-при ответе допускаются неточности, ошибки в речи, ошибки исправляет только с помощью учителя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ОЦЕНКА»3»-материал излагается недостаточно полно и последовательно, допускается ряд ошибок в речи, ошибки исправляет при постоянной помощи учителя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ОЦЕНКА»2»-незнание большей части изучаемого материала, не использует помощь учителя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ПРАКТИЧЕСКИХ РАБОТ: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ОЦЕНКА»5»-за работу без ошибок, но допускаются исправления самим учеником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ОЦЕНКА»4»-за работу с 1-2ошибками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ОЦЕНКА»3»- за работу с 3-5 ошибками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ОЦЕНКА»2»- за работу с 6-8 ошибками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небрежном выполнении работ, большом количестве исправлений, искажений в начертании букв, оценка снижается на один балл.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выставлении итоговой оценки учитывается как уровень знаний ученика, так и овладение им практическими умениями.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4.Требования к уровню подготовки учащихся по природоведению за курс V класса (планируемые результаты обучения).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Обобщенные и конкретные названия предметов и явлений природы, их основные свойства.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Расположение России, ее столицы, природные богатства и хозяйственная деятельность человека.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Основные правила охраны природы и необходимость бережного отношения к ней.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Основные отделы тела человека, значение и взаимосвязь органов, бережного отношения к своему здоровью. Основные приемы укрепления и сохранения своего здоровья.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Обобщенные названия предметов и явлений природы, их основные свойства.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Называть конкретные предметы и явления в окружающей обстановке; давать им обобщенные названия; устанавливать простейшие связи.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Связно пояснять проведенные наблюдения, самостоятельно делать выводы на основании наблюдений и результатов труда.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Выполнять рекомендуемые практические работы с некоторой помощью учителей.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Соблюдать правила личной гигиены, правильной осанки, безопасности в труде.</w:t>
      </w: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· Соблюдать правила поведения в природе</w:t>
      </w:r>
    </w:p>
    <w:p w:rsidR="0069316A" w:rsidRPr="0069316A" w:rsidRDefault="0069316A" w:rsidP="0069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6.Учебно-методическое обеспечение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ученика: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1.Природоведение. Учебник для 5 класса специальных (коррекционных) общеобразовательных учреждений VIII вида/ Т.М. Лифанова, Е.Н. Соломина. – М.: Просвещение,2014. – 176 с.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преподавателя:</w:t>
      </w:r>
    </w:p>
    <w:p w:rsidR="0069316A" w:rsidRPr="0069316A" w:rsidRDefault="0069316A" w:rsidP="0069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93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1.Природоведение. Учебник для 5 класса специальных (коррекционных) общеобразовательных учреждений VIII вида / Т.М. Лифанова, Е.Н. Соломина. – М.: Просвещение,2014. – 176 с.</w:t>
      </w:r>
    </w:p>
    <w:p w:rsidR="00D14511" w:rsidRDefault="00D14511"/>
    <w:p w:rsidR="006E1E68" w:rsidRDefault="006E1E68"/>
    <w:p w:rsidR="006E1E68" w:rsidRDefault="006E1E68"/>
    <w:p w:rsidR="006E1E68" w:rsidRDefault="006E1E68"/>
    <w:p w:rsidR="006E1E68" w:rsidRDefault="006E1E68"/>
    <w:p w:rsidR="006E1E68" w:rsidRDefault="006E1E68">
      <w:bookmarkStart w:id="0" w:name="_GoBack"/>
      <w:bookmarkEnd w:id="0"/>
    </w:p>
    <w:sectPr w:rsidR="006E1E68" w:rsidSect="002E61C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C2B" w:rsidRDefault="00655C2B" w:rsidP="00655C2B">
      <w:pPr>
        <w:spacing w:after="0" w:line="240" w:lineRule="auto"/>
      </w:pPr>
      <w:r>
        <w:separator/>
      </w:r>
    </w:p>
  </w:endnote>
  <w:endnote w:type="continuationSeparator" w:id="0">
    <w:p w:rsidR="00655C2B" w:rsidRDefault="00655C2B" w:rsidP="0065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16494"/>
      <w:docPartObj>
        <w:docPartGallery w:val="Page Numbers (Bottom of Page)"/>
        <w:docPartUnique/>
      </w:docPartObj>
    </w:sdtPr>
    <w:sdtEndPr/>
    <w:sdtContent>
      <w:p w:rsidR="00655C2B" w:rsidRDefault="00110EE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2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655C2B" w:rsidRDefault="00655C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C2B" w:rsidRDefault="00655C2B" w:rsidP="00655C2B">
      <w:pPr>
        <w:spacing w:after="0" w:line="240" w:lineRule="auto"/>
      </w:pPr>
      <w:r>
        <w:separator/>
      </w:r>
    </w:p>
  </w:footnote>
  <w:footnote w:type="continuationSeparator" w:id="0">
    <w:p w:rsidR="00655C2B" w:rsidRDefault="00655C2B" w:rsidP="00655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54A9"/>
    <w:multiLevelType w:val="multilevel"/>
    <w:tmpl w:val="1F18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317E5"/>
    <w:multiLevelType w:val="multilevel"/>
    <w:tmpl w:val="B242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B6DFF"/>
    <w:multiLevelType w:val="multilevel"/>
    <w:tmpl w:val="3E30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E65895"/>
    <w:multiLevelType w:val="multilevel"/>
    <w:tmpl w:val="45762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16A"/>
    <w:rsid w:val="000D337B"/>
    <w:rsid w:val="0010312F"/>
    <w:rsid w:val="00110EE0"/>
    <w:rsid w:val="002E61C6"/>
    <w:rsid w:val="00341E68"/>
    <w:rsid w:val="00655C2B"/>
    <w:rsid w:val="0069316A"/>
    <w:rsid w:val="006E1E68"/>
    <w:rsid w:val="007A58F6"/>
    <w:rsid w:val="00824A7A"/>
    <w:rsid w:val="009C7970"/>
    <w:rsid w:val="00D14511"/>
    <w:rsid w:val="00E472BA"/>
    <w:rsid w:val="00E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5C2B"/>
  </w:style>
  <w:style w:type="paragraph" w:styleId="a5">
    <w:name w:val="footer"/>
    <w:basedOn w:val="a"/>
    <w:link w:val="a6"/>
    <w:uiPriority w:val="99"/>
    <w:unhideWhenUsed/>
    <w:rsid w:val="00655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C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2021-12-10T12:42:00Z</cp:lastPrinted>
  <dcterms:created xsi:type="dcterms:W3CDTF">2021-10-07T07:50:00Z</dcterms:created>
  <dcterms:modified xsi:type="dcterms:W3CDTF">2022-11-14T08:20:00Z</dcterms:modified>
</cp:coreProperties>
</file>