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7F" w:rsidRPr="00553BF8" w:rsidRDefault="0036647F" w:rsidP="003664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47F" w:rsidRPr="004119D8" w:rsidRDefault="0036647F" w:rsidP="003664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9D8" w:rsidRPr="004119D8" w:rsidRDefault="004119D8" w:rsidP="004119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119D8"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r w:rsidRPr="004119D8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4119D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6647F" w:rsidRDefault="004119D8" w:rsidP="004119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19D8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119D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4119D8" w:rsidRPr="004119D8" w:rsidRDefault="004119D8" w:rsidP="004119D8">
      <w:pPr>
        <w:pStyle w:val="a4"/>
        <w:jc w:val="center"/>
        <w:rPr>
          <w:rStyle w:val="c6"/>
          <w:rFonts w:ascii="Times New Roman" w:hAnsi="Times New Roman" w:cs="Times New Roman"/>
          <w:sz w:val="28"/>
          <w:szCs w:val="28"/>
        </w:rPr>
      </w:pPr>
    </w:p>
    <w:p w:rsidR="0036647F" w:rsidRDefault="0036647F" w:rsidP="0036647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Памятка для родителей по половой неприкосновенности несовершеннолетних</w:t>
      </w:r>
    </w:p>
    <w:p w:rsidR="0036647F" w:rsidRDefault="0036647F" w:rsidP="0036647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36647F" w:rsidRPr="0036647F" w:rsidRDefault="0036647F" w:rsidP="0036647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647F">
        <w:rPr>
          <w:rStyle w:val="c1"/>
          <w:color w:val="000000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Избежать насилия можно, но для этого помогите ребенку усвоить </w:t>
      </w:r>
      <w:r w:rsidRPr="0036647F">
        <w:rPr>
          <w:rStyle w:val="c6"/>
          <w:b/>
          <w:bCs/>
          <w:color w:val="000000"/>
        </w:rPr>
        <w:t>«Пра</w:t>
      </w:r>
      <w:r>
        <w:rPr>
          <w:rStyle w:val="c6"/>
          <w:b/>
          <w:bCs/>
          <w:color w:val="000000"/>
        </w:rPr>
        <w:t xml:space="preserve">вило пяти </w:t>
      </w:r>
      <w:r w:rsidRPr="0036647F">
        <w:rPr>
          <w:rStyle w:val="c6"/>
          <w:b/>
          <w:bCs/>
          <w:color w:val="000000"/>
        </w:rPr>
        <w:t>«нельзя».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0"/>
          <w:b/>
          <w:bCs/>
          <w:i/>
          <w:iCs/>
          <w:color w:val="000000"/>
        </w:rPr>
        <w:t>«Правило пяти «нельзя».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разговаривать с незнакомцами на улице и впускать их в дом.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заходить с ними вместе в подъезд и лифт.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садиться в чужую машину.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задерживаться на улице одному, особенно с наступлением темноты.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ВСЕГДА должны знать куда, к кому идет ребенок, как его можно найти. 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Убедите детей, что призыв о помощи – это не свидетельство трусости, а необходимое средство защиты или даже спасения. Пусть </w:t>
      </w: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смело зовут на помощь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в случае чьих-либо домогательств.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относительно какого-то незнакомца у подростка </w:t>
      </w: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возникли подозрения,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пусть сразу же сменит маршрут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По телефону пусть сделает вид, что на улице его встретит папа или взрослый друг. Надо сказать об этом громко в трубку телефона.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Мобильный телефон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сегодня решает многие проблемы. Необходимо контролировать, чтобы аккумулятор был всегда заряжен, а номер телефона родителей, а также </w:t>
      </w: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«102»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находился в режиме быстрого набора или на рабочем столе смартфона.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Особое внимание подросток должен обращать на автомобили,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Научите ребенка всегда отвечать «Нет!»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ему предлагают зайти в гости или подвезти до дома, пусть даже это соседи.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за ним в школу или детский сад пришел посторонний, а родители не предупреждали его об этом заранее.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в отсутствие родителей пришел незнакомый (малознакомый) человек и просит впустить его в квартиру.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незнакомец угощает чем-нибудь с целью познакомиться и провести с тобой время.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Как понять, что ребенок или подросток подвергался сексуальному насилию?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Вялость, апатия, пренебрежение к своему внешнему виду;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Постоянное чувство одиночества, бесполезности, грусти, общее снижение настроения;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Уход от контактов, изоляция от друзей и близких или поиск контакта с целью найти сочувствие и понимание;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– Нарушение умственных процессов (мышления, восприятия, памяти, внимания), снижение качества выполняемой учебной работы;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Отсутствие целей и планов на будущее;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Чувство мотивированной или немотивированной тревожности, страха, отчаяния;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Пессимистическая оценка своих достижений;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Неуверенность в себе, снижение самооценки.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Проблемы со сном, кош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мары, страх перед засыпанием.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proofErr w:type="gramEnd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оловные боли, боли в же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лудке, соматические симптомы.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Повышенная агрессивность и (или) высокая активность (</w:t>
      </w:r>
      <w:proofErr w:type="spellStart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гиперактивность</w:t>
      </w:r>
      <w:proofErr w:type="spellEnd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 Постоянная тревога по поводу возможной опасности или беспокойство по поводу безопасности любимых людей.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 Признаки, связанные со здоровьем.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 Нежелание общения и неучастие в играх и любимых занятиях.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Поддержите ребенка или подростка в трудной ситуации.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Формируйте самооценку детей. Дети, нуждаются в ежедневном напоминании, что они любимы, умны и важны.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Решайте все проблемы без жестокости, проявляя уважение к детям.</w:t>
      </w:r>
    </w:p>
    <w:p w:rsidR="0036647F" w:rsidRPr="0036647F" w:rsidRDefault="0036647F" w:rsidP="003664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Вы заметили странность в поведении ребенка, поговорите с ним о том, что его беспокоит.</w:t>
      </w:r>
    </w:p>
    <w:p w:rsidR="0036647F" w:rsidRPr="0036647F" w:rsidRDefault="0036647F" w:rsidP="003664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В разговоре с мальчиком лучше участвовать отцу, без присутствия матери.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Что вы можете сделать, чтоб обезопасить своих детей.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Не оставляйте на улице маленького ребенка без присмотра. Если ваши дети школьного возраста, пусть они всегда сообщают, где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с кем проводят время. – Запретите ребенку гулять в опасных местах, дружить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ребятами, склонными к бродяжничеству, пропуску уроков.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Объясните ребенку правила поведения, когда он остается один на улице либо дома;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– Расскажите ребёнку, ч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незнакомыми людьми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достаточно участковому</w:t>
      </w:r>
      <w:proofErr w:type="gramEnd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DC29B2" w:rsidRPr="0036647F" w:rsidRDefault="00DC29B2">
      <w:pPr>
        <w:rPr>
          <w:rFonts w:ascii="Times New Roman" w:hAnsi="Times New Roman" w:cs="Times New Roman"/>
          <w:sz w:val="24"/>
          <w:szCs w:val="24"/>
        </w:rPr>
      </w:pPr>
    </w:p>
    <w:sectPr w:rsidR="00DC29B2" w:rsidRPr="0036647F" w:rsidSect="003664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6ED"/>
    <w:multiLevelType w:val="multilevel"/>
    <w:tmpl w:val="DBFA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97E20"/>
    <w:multiLevelType w:val="multilevel"/>
    <w:tmpl w:val="AD1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47F"/>
    <w:rsid w:val="0036647F"/>
    <w:rsid w:val="004119D8"/>
    <w:rsid w:val="007A0DC4"/>
    <w:rsid w:val="00DC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647F"/>
  </w:style>
  <w:style w:type="paragraph" w:customStyle="1" w:styleId="c7">
    <w:name w:val="c7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647F"/>
  </w:style>
  <w:style w:type="paragraph" w:customStyle="1" w:styleId="c2">
    <w:name w:val="c2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647F"/>
  </w:style>
  <w:style w:type="paragraph" w:customStyle="1" w:styleId="c3">
    <w:name w:val="c3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19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848</Words>
  <Characters>4836</Characters>
  <Application>Microsoft Office Word</Application>
  <DocSecurity>0</DocSecurity>
  <Lines>40</Lines>
  <Paragraphs>11</Paragraphs>
  <ScaleCrop>false</ScaleCrop>
  <Company>HP Inc.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user</cp:lastModifiedBy>
  <cp:revision>3</cp:revision>
  <dcterms:created xsi:type="dcterms:W3CDTF">2022-10-31T08:23:00Z</dcterms:created>
  <dcterms:modified xsi:type="dcterms:W3CDTF">2023-05-03T06:44:00Z</dcterms:modified>
</cp:coreProperties>
</file>