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0C26" w:rsidRPr="00530C26" w:rsidRDefault="00530C26" w:rsidP="00530C2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0C26">
        <w:rPr>
          <w:rFonts w:ascii="Times New Roman" w:hAnsi="Times New Roman" w:cs="Times New Roman"/>
          <w:b/>
          <w:sz w:val="28"/>
          <w:szCs w:val="28"/>
        </w:rPr>
        <w:t>Аннотация</w:t>
      </w:r>
      <w:r w:rsidR="00F657F4">
        <w:rPr>
          <w:rFonts w:ascii="Times New Roman" w:hAnsi="Times New Roman" w:cs="Times New Roman"/>
          <w:b/>
          <w:sz w:val="28"/>
          <w:szCs w:val="28"/>
        </w:rPr>
        <w:t xml:space="preserve"> к рабочей программе по русскому языку</w:t>
      </w:r>
    </w:p>
    <w:p w:rsidR="00C9452A" w:rsidRDefault="00530C26" w:rsidP="00C9452A">
      <w:pPr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30C26">
        <w:rPr>
          <w:rFonts w:ascii="Times New Roman" w:hAnsi="Times New Roman" w:cs="Times New Roman"/>
          <w:sz w:val="28"/>
          <w:szCs w:val="28"/>
        </w:rPr>
        <w:t xml:space="preserve">       Рабочая программа по русскому языку </w:t>
      </w:r>
      <w:r>
        <w:rPr>
          <w:rFonts w:ascii="Times New Roman" w:hAnsi="Times New Roman" w:cs="Times New Roman"/>
          <w:sz w:val="28"/>
          <w:szCs w:val="28"/>
        </w:rPr>
        <w:t>на уровень начального общего образования (1-4 классы)</w:t>
      </w:r>
      <w:r w:rsidRPr="00530C26">
        <w:rPr>
          <w:rFonts w:ascii="Times New Roman" w:hAnsi="Times New Roman" w:cs="Times New Roman"/>
          <w:sz w:val="28"/>
          <w:szCs w:val="28"/>
        </w:rPr>
        <w:t xml:space="preserve"> разработана </w:t>
      </w:r>
      <w:r w:rsidRPr="00C9452A">
        <w:rPr>
          <w:rFonts w:ascii="Times New Roman" w:hAnsi="Times New Roman" w:cs="Times New Roman"/>
          <w:sz w:val="28"/>
          <w:szCs w:val="28"/>
        </w:rPr>
        <w:t>в соответствии</w:t>
      </w:r>
      <w:r w:rsidRPr="00530C26">
        <w:rPr>
          <w:rFonts w:ascii="Times New Roman" w:hAnsi="Times New Roman" w:cs="Times New Roman"/>
          <w:sz w:val="28"/>
          <w:szCs w:val="28"/>
        </w:rPr>
        <w:t xml:space="preserve"> с требованиями федерального государственного образовательного стандарта начального общего образования, </w:t>
      </w:r>
      <w:r w:rsidRPr="00C9452A">
        <w:rPr>
          <w:rFonts w:ascii="Times New Roman" w:hAnsi="Times New Roman" w:cs="Times New Roman"/>
          <w:sz w:val="28"/>
          <w:szCs w:val="28"/>
        </w:rPr>
        <w:t>на основе</w:t>
      </w:r>
      <w:r w:rsidR="00F011A2">
        <w:rPr>
          <w:rFonts w:ascii="Times New Roman" w:hAnsi="Times New Roman" w:cs="Times New Roman"/>
          <w:sz w:val="28"/>
          <w:szCs w:val="28"/>
        </w:rPr>
        <w:t xml:space="preserve"> рабочей</w:t>
      </w:r>
      <w:r w:rsidR="00C14DD9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F011A2">
        <w:rPr>
          <w:rFonts w:ascii="Times New Roman" w:hAnsi="Times New Roman" w:cs="Times New Roman"/>
          <w:sz w:val="28"/>
          <w:szCs w:val="28"/>
        </w:rPr>
        <w:t xml:space="preserve">ы «Русский язык. Рабочие программы. </w:t>
      </w:r>
      <w:r w:rsidR="00C14DD9">
        <w:rPr>
          <w:rFonts w:ascii="Times New Roman" w:hAnsi="Times New Roman" w:cs="Times New Roman"/>
          <w:sz w:val="28"/>
          <w:szCs w:val="28"/>
        </w:rPr>
        <w:t xml:space="preserve">Предметная линия учебников системы «Школа России» 1- 4 классы: пособие для учителей общеобразовательных организаций / В. П. </w:t>
      </w:r>
      <w:proofErr w:type="spellStart"/>
      <w:r w:rsidR="00C14DD9">
        <w:rPr>
          <w:rFonts w:ascii="Times New Roman" w:hAnsi="Times New Roman" w:cs="Times New Roman"/>
          <w:sz w:val="28"/>
          <w:szCs w:val="28"/>
        </w:rPr>
        <w:t>Канакина</w:t>
      </w:r>
      <w:proofErr w:type="spellEnd"/>
      <w:r w:rsidR="00C14DD9">
        <w:rPr>
          <w:rFonts w:ascii="Times New Roman" w:hAnsi="Times New Roman" w:cs="Times New Roman"/>
          <w:sz w:val="28"/>
          <w:szCs w:val="28"/>
        </w:rPr>
        <w:t>, В. Г.</w:t>
      </w:r>
      <w:r w:rsidR="001C2DBE">
        <w:rPr>
          <w:rFonts w:ascii="Times New Roman" w:hAnsi="Times New Roman" w:cs="Times New Roman"/>
          <w:sz w:val="28"/>
          <w:szCs w:val="28"/>
        </w:rPr>
        <w:t xml:space="preserve"> Горецкий, М. В. </w:t>
      </w:r>
      <w:proofErr w:type="spellStart"/>
      <w:proofErr w:type="gramStart"/>
      <w:r w:rsidR="001C2DBE">
        <w:rPr>
          <w:rFonts w:ascii="Times New Roman" w:hAnsi="Times New Roman" w:cs="Times New Roman"/>
          <w:sz w:val="28"/>
          <w:szCs w:val="28"/>
        </w:rPr>
        <w:t>Бойкина</w:t>
      </w:r>
      <w:proofErr w:type="spellEnd"/>
      <w:r w:rsidR="001C2DBE">
        <w:rPr>
          <w:rFonts w:ascii="Times New Roman" w:hAnsi="Times New Roman" w:cs="Times New Roman"/>
          <w:sz w:val="28"/>
          <w:szCs w:val="28"/>
        </w:rPr>
        <w:t xml:space="preserve">  и</w:t>
      </w:r>
      <w:proofErr w:type="gramEnd"/>
      <w:r w:rsidR="001C2DBE">
        <w:rPr>
          <w:rFonts w:ascii="Times New Roman" w:hAnsi="Times New Roman" w:cs="Times New Roman"/>
          <w:sz w:val="28"/>
          <w:szCs w:val="28"/>
        </w:rPr>
        <w:t xml:space="preserve"> др.</w:t>
      </w:r>
      <w:r w:rsidR="001C2DBE" w:rsidRPr="001C2DBE">
        <w:rPr>
          <w:rFonts w:ascii="Times New Roman" w:hAnsi="Times New Roman" w:cs="Times New Roman"/>
          <w:sz w:val="28"/>
          <w:szCs w:val="28"/>
        </w:rPr>
        <w:t>]</w:t>
      </w:r>
      <w:r w:rsidR="001C2DBE">
        <w:rPr>
          <w:rFonts w:ascii="Times New Roman" w:hAnsi="Times New Roman" w:cs="Times New Roman"/>
          <w:sz w:val="28"/>
          <w:szCs w:val="28"/>
        </w:rPr>
        <w:t xml:space="preserve"> -</w:t>
      </w:r>
      <w:r w:rsidR="00C14DD9">
        <w:rPr>
          <w:rFonts w:ascii="Times New Roman" w:hAnsi="Times New Roman" w:cs="Times New Roman"/>
          <w:sz w:val="28"/>
          <w:szCs w:val="28"/>
        </w:rPr>
        <w:t xml:space="preserve"> М.: Просвещение</w:t>
      </w:r>
      <w:r w:rsidR="001C2DBE">
        <w:rPr>
          <w:rFonts w:ascii="Times New Roman" w:hAnsi="Times New Roman" w:cs="Times New Roman"/>
          <w:sz w:val="28"/>
          <w:szCs w:val="28"/>
        </w:rPr>
        <w:t>,</w:t>
      </w:r>
      <w:r w:rsidR="00F011A2">
        <w:rPr>
          <w:rFonts w:ascii="Times New Roman" w:hAnsi="Times New Roman" w:cs="Times New Roman"/>
          <w:sz w:val="28"/>
          <w:szCs w:val="28"/>
        </w:rPr>
        <w:t xml:space="preserve"> 2014»</w:t>
      </w:r>
      <w:r w:rsidR="00C9452A">
        <w:rPr>
          <w:rFonts w:ascii="Times New Roman" w:hAnsi="Times New Roman" w:cs="Times New Roman"/>
          <w:sz w:val="28"/>
          <w:szCs w:val="28"/>
        </w:rPr>
        <w:t>.</w:t>
      </w:r>
    </w:p>
    <w:p w:rsidR="00941F6A" w:rsidRPr="00F657F4" w:rsidRDefault="00F657F4" w:rsidP="00C9452A">
      <w:pPr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57F4">
        <w:rPr>
          <w:rFonts w:ascii="Times New Roman" w:hAnsi="Times New Roman" w:cs="Times New Roman"/>
          <w:sz w:val="28"/>
          <w:szCs w:val="28"/>
        </w:rPr>
        <w:t xml:space="preserve">Реализация </w:t>
      </w:r>
      <w:r w:rsidR="00941F6A" w:rsidRPr="00F657F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программы предполагает достижение следующих </w:t>
      </w:r>
      <w:r w:rsidRPr="00C9452A">
        <w:rPr>
          <w:rFonts w:ascii="Times New Roman" w:hAnsi="Times New Roman" w:cs="Times New Roman"/>
          <w:sz w:val="28"/>
          <w:szCs w:val="28"/>
        </w:rPr>
        <w:t>целей:</w:t>
      </w:r>
    </w:p>
    <w:p w:rsidR="00941F6A" w:rsidRPr="00941F6A" w:rsidRDefault="00941F6A" w:rsidP="00C9452A">
      <w:pPr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941F6A">
        <w:rPr>
          <w:rFonts w:ascii="Times New Roman" w:hAnsi="Times New Roman" w:cs="Times New Roman"/>
          <w:sz w:val="28"/>
          <w:szCs w:val="28"/>
        </w:rPr>
        <w:t xml:space="preserve">• ознакомление учащихся с основными положениями науки о языке и формирование на этой основе знаково-символического восприятия и логического мышления учащихся; </w:t>
      </w:r>
    </w:p>
    <w:p w:rsidR="00941F6A" w:rsidRPr="00941F6A" w:rsidRDefault="00941F6A" w:rsidP="00C9452A">
      <w:pPr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1F6A">
        <w:rPr>
          <w:rFonts w:ascii="Times New Roman" w:hAnsi="Times New Roman" w:cs="Times New Roman"/>
          <w:sz w:val="28"/>
          <w:szCs w:val="28"/>
        </w:rPr>
        <w:t>• 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</w:r>
    </w:p>
    <w:p w:rsidR="00201811" w:rsidRPr="00201811" w:rsidRDefault="00201811" w:rsidP="00C9452A">
      <w:pPr>
        <w:spacing w:before="100" w:beforeAutospacing="1" w:after="100" w:afterAutospacing="1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01811">
        <w:rPr>
          <w:rFonts w:ascii="Times New Roman" w:hAnsi="Times New Roman" w:cs="Times New Roman"/>
          <w:sz w:val="28"/>
          <w:szCs w:val="28"/>
        </w:rPr>
        <w:t xml:space="preserve">Программа направлена на реализацию средствами предмета «Русский язык» основных задач образовательной области «Филология»: </w:t>
      </w:r>
    </w:p>
    <w:p w:rsidR="00201811" w:rsidRPr="00201811" w:rsidRDefault="00201811" w:rsidP="00C9452A">
      <w:pPr>
        <w:spacing w:before="100" w:beforeAutospacing="1" w:after="100" w:afterAutospacing="1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01811">
        <w:rPr>
          <w:rFonts w:ascii="Times New Roman" w:hAnsi="Times New Roman" w:cs="Times New Roman"/>
          <w:sz w:val="28"/>
          <w:szCs w:val="28"/>
        </w:rPr>
        <w:t>— 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самосознания;</w:t>
      </w:r>
    </w:p>
    <w:p w:rsidR="00201811" w:rsidRPr="00201811" w:rsidRDefault="00201811" w:rsidP="00C9452A">
      <w:pPr>
        <w:spacing w:before="100" w:beforeAutospacing="1" w:after="100" w:afterAutospacing="1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01811">
        <w:rPr>
          <w:rFonts w:ascii="Times New Roman" w:hAnsi="Times New Roman" w:cs="Times New Roman"/>
          <w:sz w:val="28"/>
          <w:szCs w:val="28"/>
        </w:rPr>
        <w:t xml:space="preserve">— развитие диалогической и монологической устной и письменной речи; </w:t>
      </w:r>
    </w:p>
    <w:p w:rsidR="00201811" w:rsidRPr="00201811" w:rsidRDefault="00201811" w:rsidP="00C9452A">
      <w:pPr>
        <w:spacing w:before="100" w:beforeAutospacing="1" w:after="100" w:afterAutospacing="1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01811">
        <w:rPr>
          <w:rFonts w:ascii="Times New Roman" w:hAnsi="Times New Roman" w:cs="Times New Roman"/>
          <w:sz w:val="28"/>
          <w:szCs w:val="28"/>
        </w:rPr>
        <w:t>— развитие коммуника</w:t>
      </w:r>
      <w:r w:rsidRPr="00201811">
        <w:rPr>
          <w:rFonts w:ascii="Times New Roman" w:hAnsi="Times New Roman" w:cs="Times New Roman"/>
          <w:sz w:val="28"/>
          <w:szCs w:val="28"/>
        </w:rPr>
        <w:softHyphen/>
        <w:t>тивных умений;</w:t>
      </w:r>
    </w:p>
    <w:p w:rsidR="00201811" w:rsidRPr="00201811" w:rsidRDefault="00201811" w:rsidP="00C9452A">
      <w:pPr>
        <w:spacing w:before="100" w:beforeAutospacing="1" w:after="100" w:afterAutospacing="1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01811">
        <w:rPr>
          <w:rFonts w:ascii="Times New Roman" w:hAnsi="Times New Roman" w:cs="Times New Roman"/>
          <w:sz w:val="28"/>
          <w:szCs w:val="28"/>
        </w:rPr>
        <w:t xml:space="preserve">— развитие нравственных и эстетических чувств; </w:t>
      </w:r>
    </w:p>
    <w:p w:rsidR="00201811" w:rsidRPr="00201811" w:rsidRDefault="00201811" w:rsidP="00C9452A">
      <w:pPr>
        <w:spacing w:before="100" w:beforeAutospacing="1" w:after="100" w:afterAutospacing="1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01811">
        <w:rPr>
          <w:rFonts w:ascii="Times New Roman" w:hAnsi="Times New Roman" w:cs="Times New Roman"/>
          <w:sz w:val="28"/>
          <w:szCs w:val="28"/>
        </w:rPr>
        <w:t>— развитие способностей к творческой деятель</w:t>
      </w:r>
      <w:r w:rsidRPr="00201811">
        <w:rPr>
          <w:rFonts w:ascii="Times New Roman" w:hAnsi="Times New Roman" w:cs="Times New Roman"/>
          <w:sz w:val="28"/>
          <w:szCs w:val="28"/>
        </w:rPr>
        <w:softHyphen/>
        <w:t>ности.</w:t>
      </w:r>
    </w:p>
    <w:p w:rsidR="00201811" w:rsidRPr="00201811" w:rsidRDefault="00201811" w:rsidP="00C9452A">
      <w:pPr>
        <w:spacing w:before="100" w:beforeAutospacing="1" w:after="100" w:afterAutospacing="1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01811">
        <w:rPr>
          <w:rFonts w:ascii="Times New Roman" w:hAnsi="Times New Roman" w:cs="Times New Roman"/>
          <w:sz w:val="28"/>
          <w:szCs w:val="28"/>
        </w:rPr>
        <w:t xml:space="preserve">Программа определяет ряд практических </w:t>
      </w:r>
      <w:r w:rsidRPr="00201811">
        <w:rPr>
          <w:rFonts w:ascii="Times New Roman" w:hAnsi="Times New Roman" w:cs="Times New Roman"/>
          <w:b/>
          <w:sz w:val="28"/>
          <w:szCs w:val="28"/>
        </w:rPr>
        <w:t>задач</w:t>
      </w:r>
      <w:r w:rsidRPr="00201811">
        <w:rPr>
          <w:rFonts w:ascii="Times New Roman" w:hAnsi="Times New Roman" w:cs="Times New Roman"/>
          <w:sz w:val="28"/>
          <w:szCs w:val="28"/>
        </w:rPr>
        <w:t>, решение которых обеспечит достижение основных целей изучения предмета:</w:t>
      </w:r>
    </w:p>
    <w:p w:rsidR="00201811" w:rsidRPr="00201811" w:rsidRDefault="00201811" w:rsidP="00C9452A">
      <w:pPr>
        <w:spacing w:before="100" w:beforeAutospacing="1" w:after="100" w:afterAutospacing="1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01811">
        <w:rPr>
          <w:rFonts w:ascii="Times New Roman" w:hAnsi="Times New Roman" w:cs="Times New Roman"/>
          <w:sz w:val="28"/>
          <w:szCs w:val="28"/>
        </w:rPr>
        <w:t xml:space="preserve">• развитие речи, мышления, воображения школьников, умения выбирать средства языка в соответствии с целями, задачами и условиями общения; </w:t>
      </w:r>
    </w:p>
    <w:p w:rsidR="00201811" w:rsidRPr="00201811" w:rsidRDefault="00201811" w:rsidP="00C9452A">
      <w:pPr>
        <w:spacing w:before="100" w:beforeAutospacing="1" w:after="100" w:afterAutospacing="1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01811">
        <w:rPr>
          <w:rFonts w:ascii="Times New Roman" w:hAnsi="Times New Roman" w:cs="Times New Roman"/>
          <w:sz w:val="28"/>
          <w:szCs w:val="28"/>
        </w:rPr>
        <w:t xml:space="preserve">• формирование у младших школьников первоначальных представлений о системе и структуре русского языка: лексике, фонетике, графике, орфоэпии, </w:t>
      </w:r>
      <w:proofErr w:type="spellStart"/>
      <w:r w:rsidRPr="00201811">
        <w:rPr>
          <w:rFonts w:ascii="Times New Roman" w:hAnsi="Times New Roman" w:cs="Times New Roman"/>
          <w:sz w:val="28"/>
          <w:szCs w:val="28"/>
        </w:rPr>
        <w:t>морфемике</w:t>
      </w:r>
      <w:proofErr w:type="spellEnd"/>
      <w:r w:rsidRPr="00201811">
        <w:rPr>
          <w:rFonts w:ascii="Times New Roman" w:hAnsi="Times New Roman" w:cs="Times New Roman"/>
          <w:sz w:val="28"/>
          <w:szCs w:val="28"/>
        </w:rPr>
        <w:t xml:space="preserve"> (состав слова), морфологии и синтаксисе;</w:t>
      </w:r>
    </w:p>
    <w:p w:rsidR="00201811" w:rsidRPr="00201811" w:rsidRDefault="00201811" w:rsidP="00C9452A">
      <w:pPr>
        <w:spacing w:before="100" w:beforeAutospacing="1" w:after="100" w:afterAutospacing="1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01811">
        <w:rPr>
          <w:rFonts w:ascii="Times New Roman" w:hAnsi="Times New Roman" w:cs="Times New Roman"/>
          <w:sz w:val="28"/>
          <w:szCs w:val="28"/>
        </w:rPr>
        <w:t>• формирование навыков культуры речи во всех её проявлениях, умений правильно писать и читать, участвовать в диалоге, составлять несложные устные монологические высказывания и письменные тексты;</w:t>
      </w:r>
    </w:p>
    <w:p w:rsidR="00393E03" w:rsidRPr="00C9452A" w:rsidRDefault="00201811" w:rsidP="00C9452A">
      <w:pPr>
        <w:spacing w:before="100" w:beforeAutospacing="1" w:after="100" w:afterAutospacing="1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01811">
        <w:rPr>
          <w:rFonts w:ascii="Times New Roman" w:hAnsi="Times New Roman" w:cs="Times New Roman"/>
          <w:sz w:val="28"/>
          <w:szCs w:val="28"/>
        </w:rPr>
        <w:t>• воспитание 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</w:t>
      </w:r>
      <w:bookmarkStart w:id="0" w:name="_GoBack"/>
      <w:bookmarkEnd w:id="0"/>
    </w:p>
    <w:sectPr w:rsidR="00393E03" w:rsidRPr="00C9452A" w:rsidSect="00C9452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30C26"/>
    <w:rsid w:val="00051371"/>
    <w:rsid w:val="001C2DBE"/>
    <w:rsid w:val="00201811"/>
    <w:rsid w:val="00393E03"/>
    <w:rsid w:val="00402B91"/>
    <w:rsid w:val="00530C26"/>
    <w:rsid w:val="00737004"/>
    <w:rsid w:val="008D486F"/>
    <w:rsid w:val="008D7DE7"/>
    <w:rsid w:val="00941F6A"/>
    <w:rsid w:val="00AF02F3"/>
    <w:rsid w:val="00B24321"/>
    <w:rsid w:val="00B90025"/>
    <w:rsid w:val="00C14DD9"/>
    <w:rsid w:val="00C9452A"/>
    <w:rsid w:val="00EC0DB9"/>
    <w:rsid w:val="00F011A2"/>
    <w:rsid w:val="00F65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146FC"/>
  <w15:docId w15:val="{B2CC11A9-2EE5-4D46-9AF5-48EE15C30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93E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u-2-msonormal">
    <w:name w:val="u-2-msonormal"/>
    <w:basedOn w:val="a"/>
    <w:rsid w:val="00941F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1">
    <w:name w:val="Font Style21"/>
    <w:rsid w:val="00402B91"/>
    <w:rPr>
      <w:rFonts w:ascii="Franklin Gothic Medium" w:hAnsi="Franklin Gothic Medium" w:cs="Franklin Gothic Medium" w:hint="default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492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9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house</dc:creator>
  <cp:keywords/>
  <dc:description/>
  <cp:lastModifiedBy>Пользователь</cp:lastModifiedBy>
  <cp:revision>12</cp:revision>
  <cp:lastPrinted>2005-08-15T20:07:00Z</cp:lastPrinted>
  <dcterms:created xsi:type="dcterms:W3CDTF">2005-08-15T23:57:00Z</dcterms:created>
  <dcterms:modified xsi:type="dcterms:W3CDTF">2020-01-08T22:31:00Z</dcterms:modified>
</cp:coreProperties>
</file>